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4F3" w:rsidRDefault="00C424F3" w:rsidP="00C424F3">
      <w:pPr>
        <w:jc w:val="center"/>
        <w:rPr>
          <w:b/>
          <w:sz w:val="40"/>
          <w:szCs w:val="40"/>
        </w:rPr>
      </w:pPr>
      <w:r>
        <w:rPr>
          <w:b/>
          <w:sz w:val="40"/>
          <w:szCs w:val="40"/>
        </w:rPr>
        <w:t>Nagaland State AIDS Control Society</w:t>
      </w:r>
    </w:p>
    <w:p w:rsidR="00C424F3" w:rsidRDefault="00C424F3" w:rsidP="00C424F3">
      <w:pPr>
        <w:jc w:val="center"/>
        <w:rPr>
          <w:b/>
          <w:sz w:val="40"/>
          <w:szCs w:val="40"/>
        </w:rPr>
      </w:pPr>
      <w:r>
        <w:rPr>
          <w:b/>
          <w:sz w:val="40"/>
          <w:szCs w:val="40"/>
        </w:rPr>
        <w:br/>
        <w:t>T</w:t>
      </w:r>
      <w:r>
        <w:rPr>
          <w:b/>
          <w:spacing w:val="1"/>
          <w:sz w:val="40"/>
          <w:szCs w:val="40"/>
        </w:rPr>
        <w:t>a</w:t>
      </w:r>
      <w:r>
        <w:rPr>
          <w:b/>
          <w:spacing w:val="-3"/>
          <w:sz w:val="40"/>
          <w:szCs w:val="40"/>
        </w:rPr>
        <w:t>r</w:t>
      </w:r>
      <w:r>
        <w:rPr>
          <w:b/>
          <w:sz w:val="40"/>
          <w:szCs w:val="40"/>
        </w:rPr>
        <w:t xml:space="preserve">geted </w:t>
      </w:r>
      <w:r>
        <w:rPr>
          <w:b/>
          <w:spacing w:val="-2"/>
          <w:sz w:val="40"/>
          <w:szCs w:val="40"/>
        </w:rPr>
        <w:t>I</w:t>
      </w:r>
      <w:r>
        <w:rPr>
          <w:b/>
          <w:sz w:val="40"/>
          <w:szCs w:val="40"/>
        </w:rPr>
        <w:t>nterve</w:t>
      </w:r>
      <w:r>
        <w:rPr>
          <w:b/>
          <w:spacing w:val="-3"/>
          <w:sz w:val="40"/>
          <w:szCs w:val="40"/>
        </w:rPr>
        <w:t>n</w:t>
      </w:r>
      <w:r>
        <w:rPr>
          <w:b/>
          <w:sz w:val="40"/>
          <w:szCs w:val="40"/>
        </w:rPr>
        <w:t xml:space="preserve">tion - Evaluation Report </w:t>
      </w:r>
    </w:p>
    <w:p w:rsidR="00C424F3" w:rsidRDefault="00C424F3" w:rsidP="00C424F3">
      <w:pPr>
        <w:jc w:val="center"/>
      </w:pPr>
      <w:r>
        <w:rPr>
          <w:b/>
          <w:sz w:val="40"/>
          <w:szCs w:val="40"/>
        </w:rPr>
        <w:t>April 2014- January 2016</w:t>
      </w:r>
    </w:p>
    <w:p w:rsidR="00C424F3" w:rsidRDefault="00C424F3" w:rsidP="00C424F3">
      <w:pPr>
        <w:jc w:val="center"/>
      </w:pPr>
    </w:p>
    <w:p w:rsidR="00C424F3" w:rsidRDefault="00C424F3" w:rsidP="00C424F3">
      <w:pPr>
        <w:jc w:val="center"/>
      </w:pPr>
    </w:p>
    <w:p w:rsidR="00C424F3" w:rsidRDefault="00C424F3" w:rsidP="00C424F3">
      <w:pPr>
        <w:jc w:val="center"/>
      </w:pPr>
    </w:p>
    <w:p w:rsidR="00C424F3" w:rsidRDefault="00C424F3" w:rsidP="00C424F3">
      <w:pPr>
        <w:jc w:val="center"/>
      </w:pPr>
    </w:p>
    <w:p w:rsidR="00C424F3" w:rsidRDefault="00C424F3" w:rsidP="00C424F3"/>
    <w:p w:rsidR="00C424F3" w:rsidRDefault="00C424F3" w:rsidP="00C424F3">
      <w:pPr>
        <w:jc w:val="center"/>
        <w:rPr>
          <w:rFonts w:ascii="Arial" w:hAnsi="Arial" w:cs="Arial"/>
          <w:b/>
          <w:sz w:val="36"/>
          <w:szCs w:val="36"/>
        </w:rPr>
      </w:pPr>
      <w:r>
        <w:rPr>
          <w:b/>
          <w:sz w:val="36"/>
          <w:szCs w:val="36"/>
        </w:rPr>
        <w:t>Grace Society</w:t>
      </w:r>
    </w:p>
    <w:p w:rsidR="00C424F3" w:rsidRDefault="00C424F3" w:rsidP="00C424F3">
      <w:pPr>
        <w:jc w:val="center"/>
        <w:rPr>
          <w:b/>
          <w:sz w:val="36"/>
          <w:szCs w:val="36"/>
        </w:rPr>
      </w:pPr>
    </w:p>
    <w:p w:rsidR="00C424F3" w:rsidRDefault="00C424F3" w:rsidP="00C424F3">
      <w:pPr>
        <w:jc w:val="center"/>
        <w:rPr>
          <w:b/>
          <w:sz w:val="36"/>
          <w:szCs w:val="36"/>
        </w:rPr>
      </w:pPr>
      <w:r>
        <w:rPr>
          <w:b/>
          <w:sz w:val="36"/>
          <w:szCs w:val="36"/>
        </w:rPr>
        <w:t>MSM</w:t>
      </w:r>
      <w:r>
        <w:rPr>
          <w:b/>
          <w:sz w:val="36"/>
          <w:szCs w:val="36"/>
        </w:rPr>
        <w:br/>
      </w:r>
    </w:p>
    <w:p w:rsidR="00C424F3" w:rsidRDefault="00C424F3" w:rsidP="00C424F3">
      <w:pPr>
        <w:spacing w:after="0"/>
        <w:jc w:val="center"/>
        <w:rPr>
          <w:b/>
          <w:sz w:val="36"/>
          <w:szCs w:val="36"/>
        </w:rPr>
      </w:pPr>
      <w:r>
        <w:rPr>
          <w:b/>
          <w:sz w:val="36"/>
          <w:szCs w:val="36"/>
        </w:rPr>
        <w:t>Guardian Angel</w:t>
      </w:r>
    </w:p>
    <w:p w:rsidR="00C424F3" w:rsidRDefault="00C424F3" w:rsidP="00C424F3">
      <w:pPr>
        <w:spacing w:after="0"/>
        <w:jc w:val="center"/>
        <w:rPr>
          <w:b/>
          <w:sz w:val="36"/>
          <w:szCs w:val="36"/>
        </w:rPr>
      </w:pPr>
      <w:proofErr w:type="spellStart"/>
      <w:r>
        <w:rPr>
          <w:b/>
          <w:sz w:val="36"/>
          <w:szCs w:val="36"/>
        </w:rPr>
        <w:t>Mokokchung</w:t>
      </w:r>
      <w:proofErr w:type="spellEnd"/>
      <w:r>
        <w:rPr>
          <w:b/>
          <w:sz w:val="36"/>
          <w:szCs w:val="36"/>
        </w:rPr>
        <w:t xml:space="preserve"> District</w:t>
      </w:r>
    </w:p>
    <w:p w:rsidR="00C424F3" w:rsidRDefault="00C424F3" w:rsidP="00C424F3">
      <w:pPr>
        <w:rPr>
          <w:sz w:val="28"/>
          <w:szCs w:val="28"/>
        </w:rPr>
      </w:pPr>
    </w:p>
    <w:p w:rsidR="00C424F3" w:rsidRDefault="00C424F3" w:rsidP="00C424F3">
      <w:pPr>
        <w:rPr>
          <w:sz w:val="28"/>
          <w:szCs w:val="28"/>
        </w:rPr>
      </w:pPr>
    </w:p>
    <w:p w:rsidR="00C424F3" w:rsidRDefault="00C424F3" w:rsidP="00C424F3">
      <w:pPr>
        <w:rPr>
          <w:sz w:val="28"/>
          <w:szCs w:val="28"/>
        </w:rPr>
      </w:pPr>
    </w:p>
    <w:p w:rsidR="00C424F3" w:rsidRDefault="00C424F3" w:rsidP="00C424F3">
      <w:pPr>
        <w:rPr>
          <w:b/>
        </w:rPr>
      </w:pPr>
      <w:r>
        <w:rPr>
          <w:b/>
          <w:sz w:val="28"/>
          <w:szCs w:val="28"/>
        </w:rPr>
        <w:t>Ev</w:t>
      </w:r>
      <w:r>
        <w:rPr>
          <w:b/>
          <w:spacing w:val="-1"/>
          <w:sz w:val="28"/>
          <w:szCs w:val="28"/>
        </w:rPr>
        <w:t>a</w:t>
      </w:r>
      <w:r>
        <w:rPr>
          <w:b/>
          <w:sz w:val="28"/>
          <w:szCs w:val="28"/>
        </w:rPr>
        <w:t>luation te</w:t>
      </w:r>
      <w:r>
        <w:rPr>
          <w:b/>
          <w:spacing w:val="-1"/>
          <w:sz w:val="28"/>
          <w:szCs w:val="28"/>
        </w:rPr>
        <w:t>a</w:t>
      </w:r>
      <w:r>
        <w:rPr>
          <w:b/>
          <w:sz w:val="28"/>
          <w:szCs w:val="28"/>
        </w:rPr>
        <w:t>m:</w:t>
      </w:r>
      <w:r>
        <w:rPr>
          <w:b/>
        </w:rPr>
        <w:br/>
      </w:r>
    </w:p>
    <w:p w:rsidR="00C424F3" w:rsidRDefault="00C424F3" w:rsidP="00C424F3">
      <w:pPr>
        <w:widowControl w:val="0"/>
        <w:numPr>
          <w:ilvl w:val="0"/>
          <w:numId w:val="36"/>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Kholi</w:t>
      </w:r>
      <w:proofErr w:type="spellEnd"/>
      <w:r>
        <w:rPr>
          <w:i/>
          <w:sz w:val="28"/>
          <w:szCs w:val="28"/>
        </w:rPr>
        <w:t>. A</w:t>
      </w:r>
      <w:r>
        <w:rPr>
          <w:i/>
          <w:sz w:val="28"/>
          <w:szCs w:val="28"/>
        </w:rPr>
        <w:tab/>
      </w:r>
      <w:r>
        <w:rPr>
          <w:i/>
          <w:sz w:val="28"/>
          <w:szCs w:val="28"/>
        </w:rPr>
        <w:tab/>
        <w:t>: Team Leader, External Evaluator</w:t>
      </w:r>
    </w:p>
    <w:p w:rsidR="00C424F3" w:rsidRDefault="00C424F3" w:rsidP="00C424F3">
      <w:pPr>
        <w:widowControl w:val="0"/>
        <w:numPr>
          <w:ilvl w:val="0"/>
          <w:numId w:val="36"/>
        </w:numPr>
        <w:autoSpaceDE w:val="0"/>
        <w:autoSpaceDN w:val="0"/>
        <w:adjustRightInd w:val="0"/>
        <w:spacing w:after="0" w:line="240" w:lineRule="auto"/>
        <w:ind w:right="533"/>
        <w:rPr>
          <w:i/>
          <w:sz w:val="28"/>
          <w:szCs w:val="28"/>
        </w:rPr>
      </w:pPr>
      <w:proofErr w:type="spellStart"/>
      <w:r>
        <w:rPr>
          <w:i/>
          <w:sz w:val="28"/>
          <w:szCs w:val="28"/>
        </w:rPr>
        <w:t>Mr.Kevileme</w:t>
      </w:r>
      <w:proofErr w:type="spellEnd"/>
      <w:r>
        <w:rPr>
          <w:i/>
          <w:sz w:val="28"/>
          <w:szCs w:val="28"/>
        </w:rPr>
        <w:t xml:space="preserve"> </w:t>
      </w:r>
      <w:proofErr w:type="spellStart"/>
      <w:r>
        <w:rPr>
          <w:i/>
          <w:sz w:val="28"/>
          <w:szCs w:val="28"/>
        </w:rPr>
        <w:t>Visezuo</w:t>
      </w:r>
      <w:proofErr w:type="spellEnd"/>
      <w:r>
        <w:rPr>
          <w:i/>
          <w:sz w:val="28"/>
          <w:szCs w:val="28"/>
        </w:rPr>
        <w:t xml:space="preserve"> : External Evaluator</w:t>
      </w:r>
    </w:p>
    <w:p w:rsidR="00C424F3" w:rsidRDefault="00C424F3" w:rsidP="00C424F3">
      <w:pPr>
        <w:widowControl w:val="0"/>
        <w:numPr>
          <w:ilvl w:val="0"/>
          <w:numId w:val="36"/>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Raju</w:t>
      </w:r>
      <w:proofErr w:type="spellEnd"/>
      <w:r>
        <w:rPr>
          <w:i/>
          <w:sz w:val="28"/>
          <w:szCs w:val="28"/>
        </w:rPr>
        <w:t xml:space="preserve"> Gupta</w:t>
      </w:r>
      <w:r>
        <w:rPr>
          <w:i/>
          <w:sz w:val="28"/>
          <w:szCs w:val="28"/>
        </w:rPr>
        <w:tab/>
        <w:t>: Finance Evaluator</w:t>
      </w:r>
    </w:p>
    <w:p w:rsidR="00C424F3" w:rsidRDefault="00C424F3" w:rsidP="00B47C60">
      <w:pPr>
        <w:pStyle w:val="Default"/>
        <w:jc w:val="right"/>
        <w:rPr>
          <w:rFonts w:ascii="Arial" w:hAnsi="Arial" w:cs="Arial"/>
          <w:b/>
          <w:bCs/>
          <w:sz w:val="28"/>
          <w:szCs w:val="28"/>
        </w:rPr>
      </w:pPr>
    </w:p>
    <w:p w:rsidR="00C424F3" w:rsidRDefault="00C424F3" w:rsidP="00B47C60">
      <w:pPr>
        <w:pStyle w:val="Default"/>
        <w:jc w:val="right"/>
        <w:rPr>
          <w:rFonts w:ascii="Arial" w:hAnsi="Arial" w:cs="Arial"/>
          <w:b/>
          <w:bCs/>
          <w:sz w:val="28"/>
          <w:szCs w:val="28"/>
        </w:rPr>
      </w:pPr>
    </w:p>
    <w:p w:rsidR="00C424F3" w:rsidRDefault="00C424F3" w:rsidP="00B47C60">
      <w:pPr>
        <w:pStyle w:val="Default"/>
        <w:jc w:val="right"/>
        <w:rPr>
          <w:rFonts w:ascii="Arial" w:hAnsi="Arial" w:cs="Arial"/>
          <w:b/>
          <w:bCs/>
          <w:sz w:val="28"/>
          <w:szCs w:val="28"/>
        </w:rPr>
      </w:pPr>
    </w:p>
    <w:p w:rsidR="00B47C60" w:rsidRPr="00696560" w:rsidRDefault="00B47C60" w:rsidP="00B47C60">
      <w:pPr>
        <w:pStyle w:val="Default"/>
        <w:jc w:val="right"/>
        <w:rPr>
          <w:rFonts w:ascii="Arial" w:hAnsi="Arial" w:cs="Arial"/>
          <w:b/>
          <w:bCs/>
          <w:sz w:val="28"/>
          <w:szCs w:val="28"/>
        </w:rPr>
      </w:pPr>
      <w:r w:rsidRPr="00696560">
        <w:rPr>
          <w:rFonts w:ascii="Arial" w:hAnsi="Arial" w:cs="Arial"/>
          <w:b/>
          <w:bCs/>
          <w:sz w:val="28"/>
          <w:szCs w:val="28"/>
        </w:rPr>
        <w:lastRenderedPageBreak/>
        <w:t>Annexure: B</w:t>
      </w:r>
    </w:p>
    <w:p w:rsidR="000D4041" w:rsidRPr="00696560" w:rsidRDefault="000D4041" w:rsidP="00B47C60">
      <w:pPr>
        <w:pStyle w:val="Default"/>
        <w:jc w:val="center"/>
        <w:rPr>
          <w:rFonts w:ascii="Arial" w:hAnsi="Arial" w:cs="Arial"/>
          <w:b/>
          <w:bCs/>
          <w:sz w:val="28"/>
          <w:szCs w:val="28"/>
          <w:u w:val="single"/>
        </w:rPr>
      </w:pPr>
      <w:r w:rsidRPr="00696560">
        <w:rPr>
          <w:rFonts w:ascii="Arial" w:hAnsi="Arial" w:cs="Arial"/>
          <w:b/>
          <w:bCs/>
          <w:sz w:val="28"/>
          <w:szCs w:val="28"/>
          <w:u w:val="single"/>
        </w:rPr>
        <w:t>Reporting Format-B</w:t>
      </w:r>
    </w:p>
    <w:p w:rsidR="00B47C60" w:rsidRPr="00696560" w:rsidRDefault="00B47C60" w:rsidP="00B47C60">
      <w:pPr>
        <w:pStyle w:val="Default"/>
        <w:jc w:val="center"/>
        <w:rPr>
          <w:rFonts w:ascii="Arial" w:hAnsi="Arial" w:cs="Arial"/>
          <w:sz w:val="28"/>
          <w:szCs w:val="28"/>
          <w:u w:val="single"/>
        </w:rPr>
      </w:pPr>
    </w:p>
    <w:p w:rsidR="000D4041" w:rsidRPr="00696560" w:rsidRDefault="000D4041" w:rsidP="00B47C60">
      <w:pPr>
        <w:pStyle w:val="Default"/>
        <w:jc w:val="center"/>
        <w:rPr>
          <w:rFonts w:ascii="Arial" w:hAnsi="Arial" w:cs="Arial"/>
          <w:sz w:val="28"/>
          <w:szCs w:val="28"/>
        </w:rPr>
      </w:pPr>
      <w:r w:rsidRPr="00696560">
        <w:rPr>
          <w:rFonts w:ascii="Arial" w:hAnsi="Arial" w:cs="Arial"/>
          <w:b/>
          <w:bCs/>
          <w:sz w:val="28"/>
          <w:szCs w:val="28"/>
        </w:rPr>
        <w:t>Structure of the Detailed Reporting format</w:t>
      </w:r>
    </w:p>
    <w:p w:rsidR="000D4041" w:rsidRPr="00696560" w:rsidRDefault="000D4041" w:rsidP="00B47C60">
      <w:pPr>
        <w:pStyle w:val="Default"/>
        <w:jc w:val="center"/>
        <w:rPr>
          <w:rFonts w:ascii="Arial" w:hAnsi="Arial" w:cs="Arial"/>
          <w:sz w:val="23"/>
          <w:szCs w:val="23"/>
        </w:rPr>
      </w:pPr>
      <w:r w:rsidRPr="00696560">
        <w:rPr>
          <w:rFonts w:ascii="Arial" w:hAnsi="Arial" w:cs="Arial"/>
          <w:b/>
          <w:bCs/>
          <w:sz w:val="28"/>
          <w:szCs w:val="28"/>
        </w:rPr>
        <w:t>(</w:t>
      </w:r>
      <w:r w:rsidRPr="00696560">
        <w:rPr>
          <w:rFonts w:ascii="Arial" w:hAnsi="Arial" w:cs="Arial"/>
          <w:b/>
          <w:bCs/>
          <w:sz w:val="23"/>
          <w:szCs w:val="23"/>
        </w:rPr>
        <w:t>To be submitted by Evaluators to SACS for each TI evaluated with a copy DAC)</w:t>
      </w:r>
    </w:p>
    <w:p w:rsidR="00B47C60" w:rsidRPr="00696560" w:rsidRDefault="00B47C60" w:rsidP="000D4041">
      <w:pPr>
        <w:pStyle w:val="Default"/>
        <w:rPr>
          <w:rFonts w:ascii="Arial" w:hAnsi="Arial" w:cs="Arial"/>
          <w:b/>
          <w:bCs/>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Introduction </w:t>
      </w:r>
    </w:p>
    <w:p w:rsidR="00B50741" w:rsidRPr="00696560" w:rsidRDefault="00C067E7" w:rsidP="00B50741">
      <w:pPr>
        <w:pStyle w:val="Default"/>
        <w:rPr>
          <w:rFonts w:ascii="Arial" w:hAnsi="Arial" w:cs="Arial"/>
          <w:b/>
          <w:sz w:val="23"/>
          <w:szCs w:val="23"/>
        </w:rPr>
      </w:pPr>
      <w:proofErr w:type="spellStart"/>
      <w:r w:rsidRPr="00696560">
        <w:rPr>
          <w:rFonts w:ascii="Arial" w:hAnsi="Arial" w:cs="Arial"/>
          <w:b/>
          <w:sz w:val="22"/>
          <w:szCs w:val="22"/>
        </w:rPr>
        <w:t>OBackground</w:t>
      </w:r>
      <w:proofErr w:type="spellEnd"/>
      <w:r w:rsidR="00B50741" w:rsidRPr="00696560">
        <w:rPr>
          <w:rFonts w:ascii="Arial" w:hAnsi="Arial" w:cs="Arial"/>
          <w:b/>
          <w:sz w:val="23"/>
          <w:szCs w:val="23"/>
        </w:rPr>
        <w:t xml:space="preserve"> of Project and Organisation </w:t>
      </w:r>
    </w:p>
    <w:p w:rsidR="000D1B0D" w:rsidRPr="000D1B0D" w:rsidRDefault="000D1B0D" w:rsidP="000D1B0D">
      <w:pPr>
        <w:jc w:val="both"/>
        <w:rPr>
          <w:rFonts w:ascii="Times New Roman" w:hAnsi="Times New Roman" w:cs="Times New Roman"/>
          <w:color w:val="FF0000"/>
          <w:sz w:val="24"/>
          <w:szCs w:val="24"/>
        </w:rPr>
      </w:pPr>
      <w:r w:rsidRPr="00974333">
        <w:rPr>
          <w:rFonts w:ascii="Tahoma" w:hAnsi="Tahoma"/>
          <w:color w:val="000000" w:themeColor="text1"/>
        </w:rPr>
        <w:br/>
      </w:r>
      <w:r w:rsidRPr="000D1B0D">
        <w:rPr>
          <w:rFonts w:ascii="Times New Roman" w:hAnsi="Times New Roman" w:cs="Times New Roman"/>
          <w:color w:val="000000" w:themeColor="text1"/>
          <w:sz w:val="24"/>
          <w:szCs w:val="24"/>
        </w:rPr>
        <w:t xml:space="preserve">Guardian </w:t>
      </w:r>
      <w:proofErr w:type="gramStart"/>
      <w:r w:rsidRPr="000D1B0D">
        <w:rPr>
          <w:rFonts w:ascii="Times New Roman" w:hAnsi="Times New Roman" w:cs="Times New Roman"/>
          <w:color w:val="000000" w:themeColor="text1"/>
          <w:sz w:val="24"/>
          <w:szCs w:val="24"/>
        </w:rPr>
        <w:t>Angel,</w:t>
      </w:r>
      <w:proofErr w:type="gramEnd"/>
      <w:r w:rsidRPr="000D1B0D">
        <w:rPr>
          <w:rFonts w:ascii="Times New Roman" w:hAnsi="Times New Roman" w:cs="Times New Roman"/>
          <w:color w:val="000000" w:themeColor="text1"/>
          <w:sz w:val="24"/>
          <w:szCs w:val="24"/>
        </w:rPr>
        <w:t xml:space="preserve"> was established in the year 1991, with its head office at </w:t>
      </w:r>
      <w:proofErr w:type="spellStart"/>
      <w:r w:rsidRPr="000D1B0D">
        <w:rPr>
          <w:rFonts w:ascii="Times New Roman" w:hAnsi="Times New Roman" w:cs="Times New Roman"/>
          <w:color w:val="000000" w:themeColor="text1"/>
          <w:sz w:val="24"/>
          <w:szCs w:val="24"/>
        </w:rPr>
        <w:t>Dimapur</w:t>
      </w:r>
      <w:proofErr w:type="spellEnd"/>
      <w:r w:rsidRPr="000D1B0D">
        <w:rPr>
          <w:rFonts w:ascii="Times New Roman" w:hAnsi="Times New Roman" w:cs="Times New Roman"/>
          <w:color w:val="000000" w:themeColor="text1"/>
          <w:sz w:val="24"/>
          <w:szCs w:val="24"/>
        </w:rPr>
        <w:t xml:space="preserve">. The organization is also registered under the Societies Registration Act 1860 as amended vide </w:t>
      </w:r>
      <w:proofErr w:type="spellStart"/>
      <w:r w:rsidRPr="000D1B0D">
        <w:rPr>
          <w:rFonts w:ascii="Times New Roman" w:hAnsi="Times New Roman" w:cs="Times New Roman"/>
          <w:color w:val="000000" w:themeColor="text1"/>
          <w:sz w:val="24"/>
          <w:szCs w:val="24"/>
        </w:rPr>
        <w:t>Registation</w:t>
      </w:r>
      <w:proofErr w:type="spellEnd"/>
      <w:r w:rsidRPr="000D1B0D">
        <w:rPr>
          <w:rFonts w:ascii="Times New Roman" w:hAnsi="Times New Roman" w:cs="Times New Roman"/>
          <w:color w:val="000000" w:themeColor="text1"/>
          <w:sz w:val="24"/>
          <w:szCs w:val="24"/>
        </w:rPr>
        <w:t xml:space="preserve"> of Societies Act 1969; and is also registered under the Foreign Contribution </w:t>
      </w:r>
      <w:proofErr w:type="spellStart"/>
      <w:r w:rsidRPr="000D1B0D">
        <w:rPr>
          <w:rFonts w:ascii="Times New Roman" w:hAnsi="Times New Roman" w:cs="Times New Roman"/>
          <w:color w:val="000000" w:themeColor="text1"/>
          <w:sz w:val="24"/>
          <w:szCs w:val="24"/>
        </w:rPr>
        <w:t>Regualtion</w:t>
      </w:r>
      <w:proofErr w:type="spellEnd"/>
      <w:r w:rsidRPr="000D1B0D">
        <w:rPr>
          <w:rFonts w:ascii="Times New Roman" w:hAnsi="Times New Roman" w:cs="Times New Roman"/>
          <w:color w:val="000000" w:themeColor="text1"/>
          <w:sz w:val="24"/>
          <w:szCs w:val="24"/>
        </w:rPr>
        <w:t xml:space="preserve"> Act (FCRA). The organization is also a member of the N-Naga Dao, an apex body of NGOs working in the field of HIV and AIDS in Nagaland. With its head offi</w:t>
      </w:r>
      <w:r>
        <w:rPr>
          <w:rFonts w:ascii="Times New Roman" w:hAnsi="Times New Roman" w:cs="Times New Roman"/>
          <w:color w:val="000000" w:themeColor="text1"/>
          <w:sz w:val="24"/>
          <w:szCs w:val="24"/>
        </w:rPr>
        <w:t xml:space="preserve">ce in </w:t>
      </w:r>
      <w:proofErr w:type="spellStart"/>
      <w:r>
        <w:rPr>
          <w:rFonts w:ascii="Times New Roman" w:hAnsi="Times New Roman" w:cs="Times New Roman"/>
          <w:color w:val="000000" w:themeColor="text1"/>
          <w:sz w:val="24"/>
          <w:szCs w:val="24"/>
        </w:rPr>
        <w:t>Dimapur</w:t>
      </w:r>
      <w:proofErr w:type="spellEnd"/>
      <w:r>
        <w:rPr>
          <w:rFonts w:ascii="Times New Roman" w:hAnsi="Times New Roman" w:cs="Times New Roman"/>
          <w:color w:val="000000" w:themeColor="text1"/>
          <w:sz w:val="24"/>
          <w:szCs w:val="24"/>
        </w:rPr>
        <w:t xml:space="preserve">, the organization </w:t>
      </w:r>
      <w:r w:rsidRPr="000D1B0D">
        <w:rPr>
          <w:rFonts w:ascii="Times New Roman" w:hAnsi="Times New Roman" w:cs="Times New Roman"/>
          <w:color w:val="000000" w:themeColor="text1"/>
          <w:sz w:val="24"/>
          <w:szCs w:val="24"/>
        </w:rPr>
        <w:t xml:space="preserve">has extended it working capabilities in the other district of </w:t>
      </w:r>
      <w:proofErr w:type="spellStart"/>
      <w:r w:rsidRPr="000D1B0D">
        <w:rPr>
          <w:rFonts w:ascii="Times New Roman" w:hAnsi="Times New Roman" w:cs="Times New Roman"/>
          <w:color w:val="000000" w:themeColor="text1"/>
          <w:sz w:val="24"/>
          <w:szCs w:val="24"/>
        </w:rPr>
        <w:t>Kohima</w:t>
      </w:r>
      <w:proofErr w:type="spellEnd"/>
      <w:r w:rsidRPr="000D1B0D">
        <w:rPr>
          <w:rFonts w:ascii="Times New Roman" w:hAnsi="Times New Roman" w:cs="Times New Roman"/>
          <w:color w:val="000000" w:themeColor="text1"/>
          <w:sz w:val="24"/>
          <w:szCs w:val="24"/>
        </w:rPr>
        <w:t xml:space="preserve"> and </w:t>
      </w:r>
      <w:proofErr w:type="spellStart"/>
      <w:r w:rsidRPr="000D1B0D">
        <w:rPr>
          <w:rFonts w:ascii="Times New Roman" w:hAnsi="Times New Roman" w:cs="Times New Roman"/>
          <w:color w:val="000000" w:themeColor="text1"/>
          <w:sz w:val="24"/>
          <w:szCs w:val="24"/>
        </w:rPr>
        <w:t>Mokokchung</w:t>
      </w:r>
      <w:proofErr w:type="spellEnd"/>
      <w:r w:rsidRPr="000D1B0D">
        <w:rPr>
          <w:rFonts w:ascii="Times New Roman" w:hAnsi="Times New Roman" w:cs="Times New Roman"/>
          <w:color w:val="000000" w:themeColor="text1"/>
          <w:sz w:val="24"/>
          <w:szCs w:val="24"/>
        </w:rPr>
        <w:t xml:space="preserve">.  </w:t>
      </w:r>
    </w:p>
    <w:p w:rsidR="000D1B0D" w:rsidRPr="000D1B0D" w:rsidRDefault="000D1B0D" w:rsidP="000D1B0D">
      <w:pPr>
        <w:jc w:val="both"/>
        <w:rPr>
          <w:rFonts w:ascii="Times New Roman" w:hAnsi="Times New Roman" w:cs="Times New Roman"/>
          <w:color w:val="000000" w:themeColor="text1"/>
          <w:sz w:val="24"/>
          <w:szCs w:val="24"/>
        </w:rPr>
      </w:pPr>
      <w:r w:rsidRPr="000D1B0D">
        <w:rPr>
          <w:rFonts w:ascii="Times New Roman" w:hAnsi="Times New Roman" w:cs="Times New Roman"/>
          <w:color w:val="000000" w:themeColor="text1"/>
          <w:sz w:val="24"/>
          <w:szCs w:val="24"/>
        </w:rPr>
        <w:t xml:space="preserve">The organization </w:t>
      </w:r>
      <w:r>
        <w:rPr>
          <w:rFonts w:ascii="Times New Roman" w:hAnsi="Times New Roman" w:cs="Times New Roman"/>
          <w:color w:val="000000" w:themeColor="text1"/>
          <w:sz w:val="24"/>
          <w:szCs w:val="24"/>
        </w:rPr>
        <w:t>focuses on</w:t>
      </w:r>
      <w:r w:rsidRPr="000D1B0D">
        <w:rPr>
          <w:rFonts w:ascii="Times New Roman" w:hAnsi="Times New Roman" w:cs="Times New Roman"/>
          <w:color w:val="000000" w:themeColor="text1"/>
          <w:sz w:val="24"/>
          <w:szCs w:val="24"/>
        </w:rPr>
        <w:t xml:space="preserve"> working with the high risk groups of men having sex with men (MSM) in the three districts of </w:t>
      </w:r>
      <w:proofErr w:type="spellStart"/>
      <w:r w:rsidRPr="000D1B0D">
        <w:rPr>
          <w:rFonts w:ascii="Times New Roman" w:hAnsi="Times New Roman" w:cs="Times New Roman"/>
          <w:color w:val="000000" w:themeColor="text1"/>
          <w:sz w:val="24"/>
          <w:szCs w:val="24"/>
        </w:rPr>
        <w:t>Dimapur</w:t>
      </w:r>
      <w:proofErr w:type="spellEnd"/>
      <w:r w:rsidRPr="000D1B0D">
        <w:rPr>
          <w:rFonts w:ascii="Times New Roman" w:hAnsi="Times New Roman" w:cs="Times New Roman"/>
          <w:color w:val="000000" w:themeColor="text1"/>
          <w:sz w:val="24"/>
          <w:szCs w:val="24"/>
        </w:rPr>
        <w:t xml:space="preserve">, </w:t>
      </w:r>
      <w:proofErr w:type="spellStart"/>
      <w:r w:rsidRPr="000D1B0D">
        <w:rPr>
          <w:rFonts w:ascii="Times New Roman" w:hAnsi="Times New Roman" w:cs="Times New Roman"/>
          <w:color w:val="000000" w:themeColor="text1"/>
          <w:sz w:val="24"/>
          <w:szCs w:val="24"/>
        </w:rPr>
        <w:t>Kohima</w:t>
      </w:r>
      <w:proofErr w:type="spellEnd"/>
      <w:r w:rsidRPr="000D1B0D">
        <w:rPr>
          <w:rFonts w:ascii="Times New Roman" w:hAnsi="Times New Roman" w:cs="Times New Roman"/>
          <w:color w:val="000000" w:themeColor="text1"/>
          <w:sz w:val="24"/>
          <w:szCs w:val="24"/>
        </w:rPr>
        <w:t xml:space="preserve"> and </w:t>
      </w:r>
      <w:proofErr w:type="spellStart"/>
      <w:r w:rsidRPr="000D1B0D">
        <w:rPr>
          <w:rFonts w:ascii="Times New Roman" w:hAnsi="Times New Roman" w:cs="Times New Roman"/>
          <w:color w:val="000000" w:themeColor="text1"/>
          <w:sz w:val="24"/>
          <w:szCs w:val="24"/>
        </w:rPr>
        <w:t>Mokokchung</w:t>
      </w:r>
      <w:proofErr w:type="spellEnd"/>
      <w:r w:rsidRPr="000D1B0D">
        <w:rPr>
          <w:rFonts w:ascii="Times New Roman" w:hAnsi="Times New Roman" w:cs="Times New Roman"/>
          <w:color w:val="000000" w:themeColor="text1"/>
          <w:sz w:val="24"/>
          <w:szCs w:val="24"/>
        </w:rPr>
        <w:t>, with the support from Nagaland State AIDS Control Society. Since 2009, the organization have been working in this area and providing the MSM community</w:t>
      </w:r>
      <w:r>
        <w:rPr>
          <w:rFonts w:ascii="Times New Roman" w:hAnsi="Times New Roman" w:cs="Times New Roman"/>
          <w:color w:val="000000" w:themeColor="text1"/>
          <w:sz w:val="24"/>
          <w:szCs w:val="24"/>
        </w:rPr>
        <w:t xml:space="preserve"> with service and commodities from</w:t>
      </w:r>
      <w:r w:rsidRPr="000D1B0D">
        <w:rPr>
          <w:rFonts w:ascii="Times New Roman" w:hAnsi="Times New Roman" w:cs="Times New Roman"/>
          <w:color w:val="000000" w:themeColor="text1"/>
          <w:sz w:val="24"/>
          <w:szCs w:val="24"/>
        </w:rPr>
        <w:t xml:space="preserve"> the TI Project.    </w:t>
      </w:r>
    </w:p>
    <w:p w:rsidR="00781849" w:rsidRPr="00696560" w:rsidRDefault="00781849" w:rsidP="00F832BB">
      <w:pPr>
        <w:spacing w:after="0" w:line="360" w:lineRule="auto"/>
        <w:jc w:val="both"/>
        <w:rPr>
          <w:rFonts w:ascii="Arial" w:hAnsi="Arial" w:cs="Arial"/>
          <w:sz w:val="20"/>
          <w:szCs w:val="20"/>
        </w:rPr>
      </w:pPr>
    </w:p>
    <w:p w:rsidR="000D4041" w:rsidRPr="00696560" w:rsidRDefault="00696560" w:rsidP="000D4041">
      <w:pPr>
        <w:pStyle w:val="Default"/>
        <w:rPr>
          <w:rFonts w:ascii="Arial" w:hAnsi="Arial" w:cs="Arial"/>
          <w:b/>
          <w:sz w:val="22"/>
          <w:szCs w:val="22"/>
        </w:rPr>
      </w:pPr>
      <w:r w:rsidRPr="00696560">
        <w:rPr>
          <w:rFonts w:ascii="Arial" w:hAnsi="Arial" w:cs="Arial"/>
          <w:sz w:val="22"/>
          <w:szCs w:val="22"/>
        </w:rPr>
        <w:t xml:space="preserve">O </w:t>
      </w:r>
      <w:r w:rsidR="000D4041" w:rsidRPr="00696560">
        <w:rPr>
          <w:rFonts w:ascii="Arial" w:hAnsi="Arial" w:cs="Arial"/>
          <w:b/>
          <w:sz w:val="22"/>
          <w:szCs w:val="22"/>
        </w:rPr>
        <w:t xml:space="preserve">Name and address of the Organization </w:t>
      </w:r>
    </w:p>
    <w:p w:rsidR="00E05C55" w:rsidRPr="00566DE7" w:rsidRDefault="00F832BB" w:rsidP="00E05C55">
      <w:pPr>
        <w:pStyle w:val="Default"/>
        <w:ind w:left="142"/>
        <w:rPr>
          <w:color w:val="000000" w:themeColor="text1"/>
        </w:rPr>
      </w:pPr>
      <w:r w:rsidRPr="00566DE7">
        <w:rPr>
          <w:color w:val="000000" w:themeColor="text1"/>
        </w:rPr>
        <w:t>Guardian Angel</w:t>
      </w:r>
    </w:p>
    <w:p w:rsidR="00F832BB" w:rsidRPr="00566DE7" w:rsidRDefault="00F832BB" w:rsidP="00E05C55">
      <w:pPr>
        <w:pStyle w:val="Default"/>
        <w:ind w:left="142"/>
        <w:rPr>
          <w:color w:val="000000" w:themeColor="text1"/>
        </w:rPr>
      </w:pPr>
      <w:r w:rsidRPr="00566DE7">
        <w:rPr>
          <w:color w:val="000000" w:themeColor="text1"/>
        </w:rPr>
        <w:t xml:space="preserve"> Post Box 428,</w:t>
      </w:r>
    </w:p>
    <w:p w:rsidR="00F832BB" w:rsidRPr="00566DE7" w:rsidRDefault="00F832BB" w:rsidP="00E05C55">
      <w:pPr>
        <w:pStyle w:val="Default"/>
        <w:ind w:left="142"/>
        <w:rPr>
          <w:color w:val="000000" w:themeColor="text1"/>
        </w:rPr>
      </w:pPr>
      <w:proofErr w:type="spellStart"/>
      <w:r w:rsidRPr="00566DE7">
        <w:rPr>
          <w:color w:val="000000" w:themeColor="text1"/>
        </w:rPr>
        <w:t>Dimapur</w:t>
      </w:r>
      <w:proofErr w:type="spellEnd"/>
      <w:r w:rsidRPr="00566DE7">
        <w:rPr>
          <w:color w:val="000000" w:themeColor="text1"/>
        </w:rPr>
        <w:t>- 797112,</w:t>
      </w:r>
    </w:p>
    <w:p w:rsidR="00F832BB" w:rsidRPr="00566DE7" w:rsidRDefault="00F832BB" w:rsidP="00E05C55">
      <w:pPr>
        <w:pStyle w:val="Default"/>
        <w:ind w:left="142"/>
        <w:rPr>
          <w:color w:val="000000" w:themeColor="text1"/>
        </w:rPr>
      </w:pPr>
      <w:r w:rsidRPr="00566DE7">
        <w:rPr>
          <w:color w:val="000000" w:themeColor="text1"/>
        </w:rPr>
        <w:t xml:space="preserve"> Nagaland</w:t>
      </w:r>
    </w:p>
    <w:p w:rsidR="00566DE7" w:rsidRPr="00566DE7" w:rsidRDefault="00566DE7" w:rsidP="00E05C55">
      <w:pPr>
        <w:pStyle w:val="Default"/>
        <w:ind w:left="142"/>
        <w:rPr>
          <w:color w:val="000000" w:themeColor="text1"/>
        </w:rPr>
      </w:pPr>
    </w:p>
    <w:p w:rsidR="00566DE7" w:rsidRPr="00566DE7" w:rsidRDefault="00566DE7" w:rsidP="00E05C55">
      <w:pPr>
        <w:pStyle w:val="Default"/>
        <w:ind w:left="142"/>
        <w:rPr>
          <w:color w:val="000000" w:themeColor="text1"/>
        </w:rPr>
      </w:pPr>
      <w:r w:rsidRPr="00566DE7">
        <w:rPr>
          <w:color w:val="000000" w:themeColor="text1"/>
        </w:rPr>
        <w:t>OR</w:t>
      </w:r>
    </w:p>
    <w:p w:rsidR="00566DE7" w:rsidRPr="00566DE7" w:rsidRDefault="00566DE7" w:rsidP="00566DE7">
      <w:pPr>
        <w:pStyle w:val="Default"/>
        <w:ind w:left="142"/>
        <w:rPr>
          <w:color w:val="000000" w:themeColor="text1"/>
        </w:rPr>
      </w:pPr>
      <w:r w:rsidRPr="00566DE7">
        <w:rPr>
          <w:color w:val="000000" w:themeColor="text1"/>
        </w:rPr>
        <w:t xml:space="preserve">  Guardian Angel, </w:t>
      </w:r>
    </w:p>
    <w:p w:rsidR="00566DE7" w:rsidRPr="00566DE7" w:rsidRDefault="00566DE7" w:rsidP="00566DE7">
      <w:pPr>
        <w:pStyle w:val="Default"/>
        <w:ind w:left="142"/>
        <w:rPr>
          <w:color w:val="000000" w:themeColor="text1"/>
        </w:rPr>
      </w:pPr>
      <w:r w:rsidRPr="00566DE7">
        <w:rPr>
          <w:color w:val="000000" w:themeColor="text1"/>
        </w:rPr>
        <w:t xml:space="preserve">  2nd Floor, Above Indian Airlines Office, </w:t>
      </w:r>
    </w:p>
    <w:p w:rsidR="00566DE7" w:rsidRPr="00566DE7" w:rsidRDefault="00566DE7" w:rsidP="00566DE7">
      <w:pPr>
        <w:pStyle w:val="Default"/>
        <w:ind w:left="142"/>
        <w:rPr>
          <w:color w:val="000000" w:themeColor="text1"/>
        </w:rPr>
      </w:pPr>
      <w:r w:rsidRPr="00566DE7">
        <w:rPr>
          <w:color w:val="000000" w:themeColor="text1"/>
        </w:rPr>
        <w:t xml:space="preserve">  Opp. State Bank of India (Main Branch), </w:t>
      </w:r>
    </w:p>
    <w:p w:rsidR="00566DE7" w:rsidRPr="00566DE7" w:rsidRDefault="00566DE7" w:rsidP="00566DE7">
      <w:pPr>
        <w:pStyle w:val="Default"/>
        <w:ind w:left="142"/>
        <w:rPr>
          <w:color w:val="000000" w:themeColor="text1"/>
        </w:rPr>
      </w:pPr>
      <w:proofErr w:type="spellStart"/>
      <w:r w:rsidRPr="00566DE7">
        <w:rPr>
          <w:color w:val="000000" w:themeColor="text1"/>
        </w:rPr>
        <w:t>Dimapur</w:t>
      </w:r>
      <w:proofErr w:type="spellEnd"/>
      <w:r w:rsidRPr="00566DE7">
        <w:rPr>
          <w:color w:val="000000" w:themeColor="text1"/>
        </w:rPr>
        <w:t xml:space="preserve"> – 797112, Nagaland</w:t>
      </w:r>
    </w:p>
    <w:p w:rsidR="00F832BB" w:rsidRPr="00696560" w:rsidRDefault="00F832BB" w:rsidP="008F568A">
      <w:pPr>
        <w:pStyle w:val="Default"/>
        <w:rPr>
          <w:rFonts w:ascii="Arial" w:hAnsi="Arial" w:cs="Arial"/>
          <w:color w:val="auto"/>
          <w:sz w:val="22"/>
          <w:szCs w:val="22"/>
        </w:rPr>
      </w:pPr>
    </w:p>
    <w:p w:rsidR="005330E4" w:rsidRPr="00566DE7" w:rsidRDefault="00E05C55" w:rsidP="000D4041">
      <w:pPr>
        <w:pStyle w:val="Default"/>
        <w:rPr>
          <w:color w:val="000000" w:themeColor="text1"/>
        </w:rPr>
      </w:pPr>
      <w:r w:rsidRPr="00696560">
        <w:rPr>
          <w:rFonts w:ascii="Arial" w:hAnsi="Arial" w:cs="Arial"/>
          <w:b/>
          <w:sz w:val="22"/>
          <w:szCs w:val="22"/>
        </w:rPr>
        <w:t xml:space="preserve">O </w:t>
      </w:r>
      <w:r w:rsidR="000D4041" w:rsidRPr="00696560">
        <w:rPr>
          <w:rFonts w:ascii="Arial" w:hAnsi="Arial" w:cs="Arial"/>
          <w:b/>
          <w:sz w:val="22"/>
          <w:szCs w:val="22"/>
        </w:rPr>
        <w:t xml:space="preserve">Chief </w:t>
      </w:r>
      <w:proofErr w:type="spellStart"/>
      <w:r w:rsidR="000D4041" w:rsidRPr="00696560">
        <w:rPr>
          <w:rFonts w:ascii="Arial" w:hAnsi="Arial" w:cs="Arial"/>
          <w:b/>
          <w:sz w:val="22"/>
          <w:szCs w:val="22"/>
        </w:rPr>
        <w:t>Functionary</w:t>
      </w:r>
      <w:proofErr w:type="gramStart"/>
      <w:r w:rsidR="000D4041" w:rsidRPr="00696560">
        <w:rPr>
          <w:rFonts w:ascii="Arial" w:hAnsi="Arial" w:cs="Arial"/>
          <w:b/>
          <w:sz w:val="22"/>
          <w:szCs w:val="22"/>
        </w:rPr>
        <w:t>:</w:t>
      </w:r>
      <w:r w:rsidR="00566DE7" w:rsidRPr="00566DE7">
        <w:rPr>
          <w:color w:val="000000" w:themeColor="text1"/>
        </w:rPr>
        <w:t>Mrs.</w:t>
      </w:r>
      <w:r w:rsidR="00F832BB" w:rsidRPr="00566DE7">
        <w:rPr>
          <w:color w:val="000000" w:themeColor="text1"/>
        </w:rPr>
        <w:t>Inatoli</w:t>
      </w:r>
      <w:proofErr w:type="spellEnd"/>
      <w:proofErr w:type="gramEnd"/>
      <w:r w:rsidR="00F832BB" w:rsidRPr="00566DE7">
        <w:rPr>
          <w:color w:val="000000" w:themeColor="text1"/>
        </w:rPr>
        <w:t xml:space="preserve"> Choppy</w:t>
      </w:r>
    </w:p>
    <w:p w:rsidR="005330E4" w:rsidRDefault="005330E4" w:rsidP="000D4041">
      <w:pPr>
        <w:pStyle w:val="Default"/>
        <w:rPr>
          <w:rFonts w:ascii="Arial" w:hAnsi="Arial" w:cs="Arial"/>
          <w:sz w:val="22"/>
          <w:szCs w:val="22"/>
        </w:rPr>
      </w:pPr>
    </w:p>
    <w:p w:rsidR="000D4041" w:rsidRPr="00696560" w:rsidRDefault="00A46EBB" w:rsidP="000D4041">
      <w:pPr>
        <w:pStyle w:val="Default"/>
        <w:rPr>
          <w:rFonts w:ascii="Arial" w:hAnsi="Arial" w:cs="Arial"/>
          <w:sz w:val="22"/>
          <w:szCs w:val="22"/>
        </w:rPr>
      </w:pPr>
      <w:r w:rsidRPr="00696560">
        <w:rPr>
          <w:rFonts w:ascii="Arial" w:hAnsi="Arial" w:cs="Arial"/>
          <w:b/>
          <w:sz w:val="22"/>
          <w:szCs w:val="22"/>
        </w:rPr>
        <w:t xml:space="preserve">O </w:t>
      </w:r>
      <w:r w:rsidR="00FA15CB" w:rsidRPr="00696560">
        <w:rPr>
          <w:rFonts w:ascii="Arial" w:hAnsi="Arial" w:cs="Arial"/>
          <w:b/>
          <w:sz w:val="22"/>
          <w:szCs w:val="22"/>
        </w:rPr>
        <w:t>Year of establishment</w:t>
      </w:r>
      <w:proofErr w:type="gramStart"/>
      <w:r w:rsidR="00FA15CB" w:rsidRPr="00696560">
        <w:rPr>
          <w:rFonts w:ascii="Arial" w:hAnsi="Arial" w:cs="Arial"/>
          <w:b/>
          <w:sz w:val="22"/>
          <w:szCs w:val="22"/>
        </w:rPr>
        <w:t>:</w:t>
      </w:r>
      <w:r w:rsidR="00F832BB" w:rsidRPr="00F832BB">
        <w:rPr>
          <w:rFonts w:ascii="Arial" w:hAnsi="Arial" w:cs="Arial"/>
          <w:sz w:val="22"/>
          <w:szCs w:val="22"/>
        </w:rPr>
        <w:t>1991</w:t>
      </w:r>
      <w:proofErr w:type="gramEnd"/>
    </w:p>
    <w:p w:rsidR="000D4041" w:rsidRPr="00696560" w:rsidRDefault="000D4041" w:rsidP="000D4041">
      <w:pPr>
        <w:pStyle w:val="Default"/>
        <w:rPr>
          <w:rFonts w:ascii="Arial" w:hAnsi="Arial" w:cs="Arial"/>
          <w:sz w:val="22"/>
          <w:szCs w:val="22"/>
        </w:rPr>
      </w:pPr>
    </w:p>
    <w:p w:rsidR="00F832BB" w:rsidRDefault="00A46EBB" w:rsidP="00FF7631">
      <w:pPr>
        <w:pStyle w:val="Default"/>
        <w:ind w:left="4111" w:hanging="4111"/>
        <w:rPr>
          <w:rFonts w:ascii="Arial" w:hAnsi="Arial" w:cs="Arial"/>
          <w:sz w:val="22"/>
          <w:szCs w:val="22"/>
        </w:rPr>
      </w:pPr>
      <w:r w:rsidRPr="00696560">
        <w:rPr>
          <w:rFonts w:ascii="Arial" w:hAnsi="Arial" w:cs="Arial"/>
          <w:b/>
          <w:sz w:val="23"/>
          <w:szCs w:val="23"/>
        </w:rPr>
        <w:t xml:space="preserve">O </w:t>
      </w:r>
      <w:r w:rsidR="000D4041" w:rsidRPr="00696560">
        <w:rPr>
          <w:rFonts w:ascii="Arial" w:hAnsi="Arial" w:cs="Arial"/>
          <w:b/>
          <w:sz w:val="22"/>
          <w:szCs w:val="22"/>
        </w:rPr>
        <w:t>Year and month of project initiation</w:t>
      </w:r>
      <w:r w:rsidR="000D4041" w:rsidRPr="00696560">
        <w:rPr>
          <w:rFonts w:ascii="Arial" w:hAnsi="Arial" w:cs="Arial"/>
          <w:sz w:val="22"/>
          <w:szCs w:val="22"/>
        </w:rPr>
        <w:t xml:space="preserve">: </w:t>
      </w:r>
    </w:p>
    <w:p w:rsidR="000D4041" w:rsidRPr="00566DE7" w:rsidRDefault="00F832BB" w:rsidP="00F832BB">
      <w:pPr>
        <w:pStyle w:val="Default"/>
        <w:ind w:left="4111" w:hanging="4111"/>
        <w:rPr>
          <w:color w:val="000000" w:themeColor="text1"/>
        </w:rPr>
      </w:pPr>
      <w:r w:rsidRPr="00566DE7">
        <w:rPr>
          <w:color w:val="000000" w:themeColor="text1"/>
        </w:rPr>
        <w:t>2004-2008 (Project Orchid)</w:t>
      </w:r>
    </w:p>
    <w:p w:rsidR="00A46EBB" w:rsidRPr="00566DE7" w:rsidRDefault="00566DE7" w:rsidP="000D4041">
      <w:pPr>
        <w:pStyle w:val="Default"/>
        <w:rPr>
          <w:color w:val="000000" w:themeColor="text1"/>
        </w:rPr>
      </w:pPr>
      <w:r w:rsidRPr="00566DE7">
        <w:rPr>
          <w:color w:val="000000" w:themeColor="text1"/>
        </w:rPr>
        <w:t xml:space="preserve">September </w:t>
      </w:r>
      <w:r w:rsidR="00F832BB" w:rsidRPr="00566DE7">
        <w:rPr>
          <w:color w:val="000000" w:themeColor="text1"/>
        </w:rPr>
        <w:t>2009 (Transitioned to NSACS)</w:t>
      </w:r>
    </w:p>
    <w:p w:rsidR="00F832BB" w:rsidRPr="00566DE7" w:rsidRDefault="00F832BB" w:rsidP="000D4041">
      <w:pPr>
        <w:pStyle w:val="Default"/>
        <w:rPr>
          <w:color w:val="000000" w:themeColor="text1"/>
        </w:rPr>
      </w:pPr>
    </w:p>
    <w:p w:rsidR="00ED39AA" w:rsidRPr="00696560" w:rsidRDefault="005330E4" w:rsidP="000D4041">
      <w:pPr>
        <w:pStyle w:val="Default"/>
        <w:rPr>
          <w:rFonts w:ascii="Arial" w:hAnsi="Arial" w:cs="Arial"/>
          <w:b/>
          <w:sz w:val="23"/>
          <w:szCs w:val="23"/>
        </w:rPr>
      </w:pPr>
      <w:proofErr w:type="spellStart"/>
      <w:r w:rsidRPr="00696560">
        <w:rPr>
          <w:rFonts w:ascii="Arial" w:hAnsi="Arial" w:cs="Arial"/>
          <w:b/>
          <w:sz w:val="23"/>
          <w:szCs w:val="23"/>
        </w:rPr>
        <w:t>O</w:t>
      </w:r>
      <w:r w:rsidR="000D4041" w:rsidRPr="00696560">
        <w:rPr>
          <w:rFonts w:ascii="Arial" w:hAnsi="Arial" w:cs="Arial"/>
          <w:b/>
          <w:sz w:val="23"/>
          <w:szCs w:val="23"/>
        </w:rPr>
        <w:t>Evaluation</w:t>
      </w:r>
      <w:proofErr w:type="spellEnd"/>
      <w:r w:rsidR="000D4041" w:rsidRPr="00696560">
        <w:rPr>
          <w:rFonts w:ascii="Arial" w:hAnsi="Arial" w:cs="Arial"/>
          <w:b/>
          <w:sz w:val="23"/>
          <w:szCs w:val="23"/>
        </w:rPr>
        <w:t xml:space="preserve"> team</w:t>
      </w:r>
      <w:r w:rsidR="00ED39AA" w:rsidRPr="00696560">
        <w:rPr>
          <w:rFonts w:ascii="Arial" w:hAnsi="Arial" w:cs="Arial"/>
          <w:b/>
          <w:sz w:val="23"/>
          <w:szCs w:val="23"/>
        </w:rPr>
        <w:t>:</w:t>
      </w:r>
    </w:p>
    <w:p w:rsidR="00ED39AA" w:rsidRPr="00696560" w:rsidRDefault="00ED39AA" w:rsidP="00ED39AA">
      <w:pPr>
        <w:pStyle w:val="Default"/>
        <w:numPr>
          <w:ilvl w:val="0"/>
          <w:numId w:val="1"/>
        </w:numPr>
        <w:rPr>
          <w:rFonts w:ascii="Arial" w:hAnsi="Arial" w:cs="Arial"/>
          <w:color w:val="auto"/>
          <w:sz w:val="23"/>
          <w:szCs w:val="23"/>
        </w:rPr>
      </w:pPr>
      <w:proofErr w:type="spellStart"/>
      <w:r w:rsidRPr="00696560">
        <w:rPr>
          <w:rFonts w:ascii="Arial" w:hAnsi="Arial" w:cs="Arial"/>
          <w:color w:val="auto"/>
          <w:sz w:val="23"/>
          <w:szCs w:val="23"/>
        </w:rPr>
        <w:t>Kholi</w:t>
      </w:r>
      <w:proofErr w:type="spellEnd"/>
      <w:r w:rsidRPr="00696560">
        <w:rPr>
          <w:rFonts w:ascii="Arial" w:hAnsi="Arial" w:cs="Arial"/>
          <w:color w:val="auto"/>
          <w:sz w:val="23"/>
          <w:szCs w:val="23"/>
        </w:rPr>
        <w:t>. A (</w:t>
      </w:r>
      <w:r w:rsidR="00CA444C" w:rsidRPr="00696560">
        <w:rPr>
          <w:rFonts w:ascii="Arial" w:hAnsi="Arial" w:cs="Arial"/>
          <w:color w:val="auto"/>
          <w:sz w:val="23"/>
          <w:szCs w:val="23"/>
        </w:rPr>
        <w:t>External Evaluator</w:t>
      </w:r>
      <w:r w:rsidRPr="00696560">
        <w:rPr>
          <w:rFonts w:ascii="Arial" w:hAnsi="Arial" w:cs="Arial"/>
          <w:color w:val="auto"/>
          <w:sz w:val="23"/>
          <w:szCs w:val="23"/>
        </w:rPr>
        <w:t>)</w:t>
      </w:r>
    </w:p>
    <w:p w:rsidR="00ED39AA" w:rsidRPr="00696560" w:rsidRDefault="00DA1BF4" w:rsidP="00ED39AA">
      <w:pPr>
        <w:pStyle w:val="Default"/>
        <w:numPr>
          <w:ilvl w:val="0"/>
          <w:numId w:val="1"/>
        </w:numPr>
        <w:rPr>
          <w:rFonts w:ascii="Arial" w:hAnsi="Arial" w:cs="Arial"/>
          <w:color w:val="auto"/>
          <w:sz w:val="23"/>
          <w:szCs w:val="23"/>
        </w:rPr>
      </w:pPr>
      <w:proofErr w:type="spellStart"/>
      <w:r>
        <w:rPr>
          <w:rFonts w:ascii="Arial" w:hAnsi="Arial" w:cs="Arial"/>
          <w:color w:val="auto"/>
          <w:sz w:val="23"/>
          <w:szCs w:val="23"/>
        </w:rPr>
        <w:t>Kevileme</w:t>
      </w:r>
      <w:proofErr w:type="spellEnd"/>
      <w:r>
        <w:rPr>
          <w:rFonts w:ascii="Arial" w:hAnsi="Arial" w:cs="Arial"/>
          <w:color w:val="auto"/>
          <w:sz w:val="23"/>
          <w:szCs w:val="23"/>
        </w:rPr>
        <w:t xml:space="preserve"> </w:t>
      </w:r>
      <w:proofErr w:type="spellStart"/>
      <w:r>
        <w:rPr>
          <w:rFonts w:ascii="Arial" w:hAnsi="Arial" w:cs="Arial"/>
          <w:color w:val="auto"/>
          <w:sz w:val="23"/>
          <w:szCs w:val="23"/>
        </w:rPr>
        <w:t>Visezuo</w:t>
      </w:r>
      <w:proofErr w:type="spellEnd"/>
      <w:r w:rsidR="00ED39AA" w:rsidRPr="00696560">
        <w:rPr>
          <w:rFonts w:ascii="Arial" w:hAnsi="Arial" w:cs="Arial"/>
          <w:color w:val="auto"/>
          <w:sz w:val="23"/>
          <w:szCs w:val="23"/>
        </w:rPr>
        <w:t>(External</w:t>
      </w:r>
      <w:r w:rsidR="00CA444C" w:rsidRPr="00696560">
        <w:rPr>
          <w:rFonts w:ascii="Arial" w:hAnsi="Arial" w:cs="Arial"/>
          <w:color w:val="auto"/>
          <w:sz w:val="23"/>
          <w:szCs w:val="23"/>
        </w:rPr>
        <w:t xml:space="preserve"> Evaluator</w:t>
      </w:r>
      <w:r w:rsidR="00ED39AA" w:rsidRPr="00696560">
        <w:rPr>
          <w:rFonts w:ascii="Arial" w:hAnsi="Arial" w:cs="Arial"/>
          <w:color w:val="auto"/>
          <w:sz w:val="23"/>
          <w:szCs w:val="23"/>
        </w:rPr>
        <w:t>)</w:t>
      </w:r>
    </w:p>
    <w:p w:rsidR="000D4041" w:rsidRPr="00DA1BF4" w:rsidRDefault="00F832BB" w:rsidP="000D4041">
      <w:pPr>
        <w:pStyle w:val="Default"/>
        <w:numPr>
          <w:ilvl w:val="0"/>
          <w:numId w:val="1"/>
        </w:numPr>
        <w:rPr>
          <w:rFonts w:ascii="Arial" w:hAnsi="Arial" w:cs="Arial"/>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Gupta</w:t>
      </w:r>
      <w:r w:rsidR="00ED39AA" w:rsidRPr="00696560">
        <w:rPr>
          <w:rFonts w:ascii="Arial" w:hAnsi="Arial" w:cs="Arial"/>
          <w:color w:val="auto"/>
          <w:sz w:val="23"/>
          <w:szCs w:val="23"/>
        </w:rPr>
        <w:t xml:space="preserve"> (External Finance Evaluator)</w:t>
      </w:r>
    </w:p>
    <w:p w:rsidR="00A80C32" w:rsidRDefault="00F832BB" w:rsidP="000D4041">
      <w:pPr>
        <w:pStyle w:val="Default"/>
        <w:rPr>
          <w:rFonts w:ascii="Arial" w:hAnsi="Arial" w:cs="Arial"/>
          <w:b/>
          <w:sz w:val="23"/>
          <w:szCs w:val="23"/>
        </w:rPr>
      </w:pPr>
      <w:proofErr w:type="spellStart"/>
      <w:r w:rsidRPr="00696560">
        <w:rPr>
          <w:rFonts w:ascii="Arial" w:hAnsi="Arial" w:cs="Arial"/>
          <w:b/>
          <w:sz w:val="23"/>
          <w:szCs w:val="23"/>
        </w:rPr>
        <w:lastRenderedPageBreak/>
        <w:t>O</w:t>
      </w:r>
      <w:r w:rsidR="00ED39AA" w:rsidRPr="00696560">
        <w:rPr>
          <w:rFonts w:ascii="Arial" w:hAnsi="Arial" w:cs="Arial"/>
          <w:b/>
          <w:sz w:val="23"/>
          <w:szCs w:val="23"/>
        </w:rPr>
        <w:t>Time</w:t>
      </w:r>
      <w:proofErr w:type="spellEnd"/>
      <w:r w:rsidR="00ED39AA" w:rsidRPr="00696560">
        <w:rPr>
          <w:rFonts w:ascii="Arial" w:hAnsi="Arial" w:cs="Arial"/>
          <w:b/>
          <w:sz w:val="23"/>
          <w:szCs w:val="23"/>
        </w:rPr>
        <w:t xml:space="preserve"> frame:</w:t>
      </w:r>
    </w:p>
    <w:p w:rsidR="00A80C32" w:rsidRPr="00A80C32" w:rsidRDefault="00A80C32" w:rsidP="000D4041">
      <w:pPr>
        <w:pStyle w:val="Default"/>
        <w:rPr>
          <w:rFonts w:ascii="Arial" w:hAnsi="Arial" w:cs="Arial"/>
          <w:sz w:val="23"/>
          <w:szCs w:val="23"/>
        </w:rPr>
      </w:pPr>
      <w:r w:rsidRPr="00A80C32">
        <w:rPr>
          <w:rFonts w:ascii="Arial" w:hAnsi="Arial" w:cs="Arial"/>
          <w:sz w:val="23"/>
          <w:szCs w:val="23"/>
        </w:rPr>
        <w:t xml:space="preserve">    Date of evaluation: </w:t>
      </w:r>
      <w:r>
        <w:rPr>
          <w:rFonts w:ascii="Arial" w:hAnsi="Arial" w:cs="Arial"/>
          <w:sz w:val="23"/>
          <w:szCs w:val="23"/>
        </w:rPr>
        <w:tab/>
      </w:r>
      <w:r w:rsidRPr="00A80C32">
        <w:rPr>
          <w:rFonts w:ascii="Arial" w:hAnsi="Arial" w:cs="Arial"/>
          <w:sz w:val="23"/>
          <w:szCs w:val="23"/>
        </w:rPr>
        <w:t>23-24</w:t>
      </w:r>
      <w:r w:rsidRPr="00A80C32">
        <w:rPr>
          <w:rFonts w:ascii="Arial" w:hAnsi="Arial" w:cs="Arial"/>
          <w:sz w:val="23"/>
          <w:szCs w:val="23"/>
          <w:vertAlign w:val="superscript"/>
        </w:rPr>
        <w:t>th</w:t>
      </w:r>
      <w:r w:rsidRPr="00A80C32">
        <w:rPr>
          <w:rFonts w:ascii="Arial" w:hAnsi="Arial" w:cs="Arial"/>
          <w:sz w:val="23"/>
          <w:szCs w:val="23"/>
        </w:rPr>
        <w:t xml:space="preserve"> February 2016</w:t>
      </w:r>
    </w:p>
    <w:p w:rsidR="000D4041" w:rsidRDefault="00A80C32" w:rsidP="000D4041">
      <w:pPr>
        <w:pStyle w:val="Default"/>
        <w:rPr>
          <w:rFonts w:ascii="Arial" w:hAnsi="Arial" w:cs="Arial"/>
          <w:color w:val="auto"/>
          <w:sz w:val="23"/>
          <w:szCs w:val="23"/>
        </w:rPr>
      </w:pPr>
      <w:r>
        <w:rPr>
          <w:rFonts w:ascii="Arial" w:hAnsi="Arial" w:cs="Arial"/>
          <w:sz w:val="23"/>
          <w:szCs w:val="23"/>
        </w:rPr>
        <w:t xml:space="preserve">    Assessment Period: </w:t>
      </w:r>
      <w:r>
        <w:rPr>
          <w:rFonts w:ascii="Arial" w:hAnsi="Arial" w:cs="Arial"/>
          <w:sz w:val="23"/>
          <w:szCs w:val="23"/>
        </w:rPr>
        <w:tab/>
      </w:r>
      <w:r w:rsidR="008F568A">
        <w:rPr>
          <w:rFonts w:ascii="Arial" w:hAnsi="Arial" w:cs="Arial"/>
          <w:sz w:val="23"/>
          <w:szCs w:val="23"/>
        </w:rPr>
        <w:t>April 2014- January 2016 [22 months]</w:t>
      </w:r>
    </w:p>
    <w:p w:rsidR="005330E4" w:rsidRPr="00696560" w:rsidRDefault="005330E4" w:rsidP="000D4041">
      <w:pPr>
        <w:pStyle w:val="Default"/>
        <w:rPr>
          <w:rFonts w:ascii="Arial" w:hAnsi="Arial" w:cs="Arial"/>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Profile of TI </w:t>
      </w:r>
    </w:p>
    <w:p w:rsidR="000D4041" w:rsidRPr="00696560" w:rsidRDefault="000D4041" w:rsidP="000D4041">
      <w:pPr>
        <w:pStyle w:val="Default"/>
        <w:rPr>
          <w:rFonts w:ascii="Arial" w:hAnsi="Arial" w:cs="Arial"/>
          <w:sz w:val="23"/>
          <w:szCs w:val="23"/>
        </w:rPr>
      </w:pPr>
      <w:r w:rsidRPr="00696560">
        <w:rPr>
          <w:rFonts w:ascii="Arial" w:hAnsi="Arial" w:cs="Arial"/>
          <w:sz w:val="23"/>
          <w:szCs w:val="23"/>
        </w:rPr>
        <w:t xml:space="preserve">(Information to be captured) </w:t>
      </w:r>
    </w:p>
    <w:p w:rsidR="005330E4" w:rsidRPr="00AB7C7F" w:rsidRDefault="00F832BB" w:rsidP="000D4041">
      <w:pPr>
        <w:pStyle w:val="Default"/>
        <w:spacing w:after="71"/>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w:t>
      </w:r>
      <w:r w:rsidR="00ED39AA" w:rsidRPr="00FF7631">
        <w:rPr>
          <w:rFonts w:ascii="Arial" w:hAnsi="Arial" w:cs="Arial"/>
          <w:b/>
          <w:sz w:val="23"/>
          <w:szCs w:val="23"/>
        </w:rPr>
        <w:t>arget</w:t>
      </w:r>
      <w:proofErr w:type="spellEnd"/>
      <w:r w:rsidR="00ED39AA" w:rsidRPr="00FF7631">
        <w:rPr>
          <w:rFonts w:ascii="Arial" w:hAnsi="Arial" w:cs="Arial"/>
          <w:b/>
          <w:sz w:val="23"/>
          <w:szCs w:val="23"/>
        </w:rPr>
        <w:t xml:space="preserve"> Population </w:t>
      </w:r>
      <w:proofErr w:type="spellStart"/>
      <w:r w:rsidR="00ED39AA" w:rsidRPr="00FF7631">
        <w:rPr>
          <w:rFonts w:ascii="Arial" w:hAnsi="Arial" w:cs="Arial"/>
          <w:b/>
          <w:sz w:val="23"/>
          <w:szCs w:val="23"/>
        </w:rPr>
        <w:t>Profile</w:t>
      </w:r>
      <w:proofErr w:type="gramStart"/>
      <w:r w:rsidR="00ED39AA" w:rsidRPr="00FF7631">
        <w:rPr>
          <w:rFonts w:ascii="Arial" w:hAnsi="Arial" w:cs="Arial"/>
          <w:b/>
          <w:sz w:val="23"/>
          <w:szCs w:val="23"/>
        </w:rPr>
        <w:t>:</w:t>
      </w:r>
      <w:r w:rsidRPr="00F832BB">
        <w:rPr>
          <w:rFonts w:ascii="Arial" w:hAnsi="Arial" w:cs="Arial"/>
          <w:sz w:val="23"/>
          <w:szCs w:val="23"/>
        </w:rPr>
        <w:t>M</w:t>
      </w:r>
      <w:r>
        <w:rPr>
          <w:rFonts w:ascii="Arial" w:hAnsi="Arial" w:cs="Arial"/>
          <w:sz w:val="23"/>
          <w:szCs w:val="23"/>
        </w:rPr>
        <w:t>en</w:t>
      </w:r>
      <w:proofErr w:type="spellEnd"/>
      <w:proofErr w:type="gramEnd"/>
      <w:r>
        <w:rPr>
          <w:rFonts w:ascii="Arial" w:hAnsi="Arial" w:cs="Arial"/>
          <w:sz w:val="23"/>
          <w:szCs w:val="23"/>
        </w:rPr>
        <w:t xml:space="preserve"> having Sex with Men (MSM)</w:t>
      </w:r>
    </w:p>
    <w:p w:rsidR="005330E4" w:rsidRPr="00AB7C7F" w:rsidRDefault="00F832BB" w:rsidP="000D4041">
      <w:pPr>
        <w:pStyle w:val="Default"/>
        <w:spacing w:after="71"/>
        <w:rPr>
          <w:rFonts w:ascii="Arial" w:hAnsi="Arial" w:cs="Arial"/>
          <w:color w:val="auto"/>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Type</w:t>
      </w:r>
      <w:proofErr w:type="spellEnd"/>
      <w:r w:rsidR="000D4041" w:rsidRPr="00FF7631">
        <w:rPr>
          <w:rFonts w:ascii="Arial" w:hAnsi="Arial" w:cs="Arial"/>
          <w:b/>
          <w:sz w:val="23"/>
          <w:szCs w:val="23"/>
        </w:rPr>
        <w:t xml:space="preserve"> of </w:t>
      </w:r>
      <w:proofErr w:type="spellStart"/>
      <w:r w:rsidR="000D4041" w:rsidRPr="00FF7631">
        <w:rPr>
          <w:rFonts w:ascii="Arial" w:hAnsi="Arial" w:cs="Arial"/>
          <w:b/>
          <w:sz w:val="23"/>
          <w:szCs w:val="23"/>
        </w:rPr>
        <w:t>Project</w:t>
      </w:r>
      <w:proofErr w:type="gramStart"/>
      <w:r w:rsidR="000D4041" w:rsidRPr="00FF7631">
        <w:rPr>
          <w:rFonts w:ascii="Arial" w:hAnsi="Arial" w:cs="Arial"/>
          <w:b/>
          <w:sz w:val="23"/>
          <w:szCs w:val="23"/>
        </w:rPr>
        <w:t>:</w:t>
      </w:r>
      <w:r w:rsidRPr="00F832BB">
        <w:rPr>
          <w:rFonts w:ascii="Arial" w:hAnsi="Arial" w:cs="Arial"/>
          <w:sz w:val="23"/>
          <w:szCs w:val="23"/>
        </w:rPr>
        <w:t>Core</w:t>
      </w:r>
      <w:proofErr w:type="spellEnd"/>
      <w:proofErr w:type="gramEnd"/>
      <w:r w:rsidRPr="00F832BB">
        <w:rPr>
          <w:rFonts w:ascii="Arial" w:hAnsi="Arial" w:cs="Arial"/>
          <w:sz w:val="23"/>
          <w:szCs w:val="23"/>
        </w:rPr>
        <w:t xml:space="preserve"> Group</w:t>
      </w:r>
      <w:r>
        <w:rPr>
          <w:rFonts w:ascii="Arial" w:hAnsi="Arial" w:cs="Arial"/>
          <w:sz w:val="23"/>
          <w:szCs w:val="23"/>
        </w:rPr>
        <w:t xml:space="preserve"> (MSM)</w:t>
      </w:r>
    </w:p>
    <w:p w:rsidR="00ED39AA" w:rsidRPr="00FF7631" w:rsidRDefault="00F832BB" w:rsidP="000D4041">
      <w:pPr>
        <w:pStyle w:val="Default"/>
        <w:spacing w:after="71"/>
        <w:rPr>
          <w:rFonts w:ascii="Arial" w:hAnsi="Arial" w:cs="Arial"/>
          <w:b/>
          <w:sz w:val="23"/>
          <w:szCs w:val="23"/>
        </w:rPr>
      </w:pPr>
      <w:proofErr w:type="spellStart"/>
      <w:r w:rsidRPr="00FF7631">
        <w:rPr>
          <w:rFonts w:ascii="Arial" w:hAnsi="Arial" w:cs="Arial"/>
          <w:b/>
          <w:sz w:val="23"/>
          <w:szCs w:val="23"/>
        </w:rPr>
        <w:t>O</w:t>
      </w:r>
      <w:r w:rsidR="00ED39AA" w:rsidRPr="00FF7631">
        <w:rPr>
          <w:rFonts w:ascii="Arial" w:hAnsi="Arial" w:cs="Arial"/>
          <w:b/>
          <w:sz w:val="23"/>
          <w:szCs w:val="23"/>
        </w:rPr>
        <w:t>Size</w:t>
      </w:r>
      <w:proofErr w:type="spellEnd"/>
      <w:r w:rsidR="00ED39AA" w:rsidRPr="00FF7631">
        <w:rPr>
          <w:rFonts w:ascii="Arial" w:hAnsi="Arial" w:cs="Arial"/>
          <w:b/>
          <w:sz w:val="23"/>
          <w:szCs w:val="23"/>
        </w:rPr>
        <w:t xml:space="preserve"> of Target Group(s)</w:t>
      </w:r>
    </w:p>
    <w:tbl>
      <w:tblPr>
        <w:tblStyle w:val="TableGrid"/>
        <w:tblW w:w="0" w:type="auto"/>
        <w:tblInd w:w="392" w:type="dxa"/>
        <w:tblLook w:val="04A0"/>
      </w:tblPr>
      <w:tblGrid>
        <w:gridCol w:w="2688"/>
        <w:gridCol w:w="2840"/>
        <w:gridCol w:w="2835"/>
      </w:tblGrid>
      <w:tr w:rsidR="00F832BB" w:rsidTr="002B2B96">
        <w:trPr>
          <w:trHeight w:val="407"/>
        </w:trPr>
        <w:tc>
          <w:tcPr>
            <w:tcW w:w="2688" w:type="dxa"/>
          </w:tcPr>
          <w:p w:rsidR="00F832BB" w:rsidRDefault="00F832BB" w:rsidP="00F832BB">
            <w:pPr>
              <w:pStyle w:val="Default"/>
              <w:spacing w:after="71"/>
              <w:jc w:val="both"/>
              <w:rPr>
                <w:rFonts w:ascii="Arial" w:hAnsi="Arial" w:cs="Arial"/>
                <w:color w:val="auto"/>
                <w:sz w:val="23"/>
                <w:szCs w:val="23"/>
                <w:u w:val="single"/>
              </w:rPr>
            </w:pPr>
          </w:p>
        </w:tc>
        <w:tc>
          <w:tcPr>
            <w:tcW w:w="2840" w:type="dxa"/>
          </w:tcPr>
          <w:p w:rsidR="00F832BB" w:rsidRPr="00344579" w:rsidRDefault="00F832BB" w:rsidP="00F832BB">
            <w:pPr>
              <w:jc w:val="both"/>
              <w:rPr>
                <w:rFonts w:ascii="Arial" w:hAnsi="Arial" w:cs="Arial"/>
                <w:b/>
                <w:sz w:val="23"/>
                <w:szCs w:val="23"/>
              </w:rPr>
            </w:pPr>
            <w:r w:rsidRPr="00344579">
              <w:rPr>
                <w:rFonts w:ascii="Arial" w:hAnsi="Arial" w:cs="Arial"/>
                <w:b/>
                <w:sz w:val="23"/>
                <w:szCs w:val="23"/>
              </w:rPr>
              <w:t>April 2014- March 2015:</w:t>
            </w:r>
          </w:p>
        </w:tc>
        <w:tc>
          <w:tcPr>
            <w:tcW w:w="2835" w:type="dxa"/>
          </w:tcPr>
          <w:p w:rsidR="00F832BB" w:rsidRPr="00344579" w:rsidRDefault="00F832BB" w:rsidP="00F832BB">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F832BB" w:rsidTr="00F832BB">
        <w:tc>
          <w:tcPr>
            <w:tcW w:w="2688" w:type="dxa"/>
          </w:tcPr>
          <w:p w:rsidR="00F832BB" w:rsidRPr="00344579" w:rsidRDefault="00F832BB" w:rsidP="00F832BB">
            <w:pPr>
              <w:jc w:val="both"/>
              <w:rPr>
                <w:rFonts w:ascii="Arial" w:hAnsi="Arial" w:cs="Arial"/>
                <w:b/>
                <w:sz w:val="23"/>
                <w:szCs w:val="23"/>
              </w:rPr>
            </w:pPr>
            <w:r w:rsidRPr="00344579">
              <w:rPr>
                <w:rFonts w:ascii="Arial" w:hAnsi="Arial" w:cs="Arial"/>
                <w:b/>
                <w:sz w:val="23"/>
                <w:szCs w:val="23"/>
              </w:rPr>
              <w:t>Target</w:t>
            </w:r>
          </w:p>
        </w:tc>
        <w:tc>
          <w:tcPr>
            <w:tcW w:w="2840" w:type="dxa"/>
          </w:tcPr>
          <w:p w:rsidR="00F832BB" w:rsidRPr="00344579" w:rsidRDefault="002B2B96" w:rsidP="00F832BB">
            <w:pPr>
              <w:pStyle w:val="Default"/>
              <w:spacing w:after="71"/>
              <w:jc w:val="both"/>
              <w:rPr>
                <w:rFonts w:ascii="Arial" w:hAnsi="Arial" w:cs="Arial"/>
                <w:color w:val="auto"/>
                <w:sz w:val="23"/>
                <w:szCs w:val="23"/>
              </w:rPr>
            </w:pPr>
            <w:r>
              <w:rPr>
                <w:rFonts w:ascii="Arial" w:hAnsi="Arial" w:cs="Arial"/>
                <w:color w:val="auto"/>
                <w:sz w:val="23"/>
                <w:szCs w:val="23"/>
              </w:rPr>
              <w:t>350</w:t>
            </w:r>
          </w:p>
        </w:tc>
        <w:tc>
          <w:tcPr>
            <w:tcW w:w="2835" w:type="dxa"/>
          </w:tcPr>
          <w:p w:rsidR="00F832BB" w:rsidRPr="00344579" w:rsidRDefault="002B2B96" w:rsidP="00F832BB">
            <w:pPr>
              <w:pStyle w:val="Default"/>
              <w:spacing w:after="71"/>
              <w:jc w:val="both"/>
              <w:rPr>
                <w:rFonts w:ascii="Arial" w:hAnsi="Arial" w:cs="Arial"/>
                <w:color w:val="auto"/>
                <w:sz w:val="23"/>
                <w:szCs w:val="23"/>
              </w:rPr>
            </w:pPr>
            <w:r>
              <w:rPr>
                <w:rFonts w:ascii="Arial" w:hAnsi="Arial" w:cs="Arial"/>
                <w:color w:val="auto"/>
                <w:sz w:val="23"/>
                <w:szCs w:val="23"/>
              </w:rPr>
              <w:t>350</w:t>
            </w:r>
          </w:p>
        </w:tc>
      </w:tr>
      <w:tr w:rsidR="00F832BB" w:rsidTr="00F832BB">
        <w:tc>
          <w:tcPr>
            <w:tcW w:w="2688" w:type="dxa"/>
          </w:tcPr>
          <w:p w:rsidR="00F832BB" w:rsidRPr="00344579" w:rsidRDefault="00F832BB" w:rsidP="00F832BB">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2840" w:type="dxa"/>
          </w:tcPr>
          <w:p w:rsidR="00F832BB" w:rsidRPr="00344579" w:rsidRDefault="002B2B96" w:rsidP="00F832BB">
            <w:pPr>
              <w:pStyle w:val="Default"/>
              <w:spacing w:after="71"/>
              <w:jc w:val="both"/>
              <w:rPr>
                <w:rFonts w:ascii="Arial" w:hAnsi="Arial" w:cs="Arial"/>
                <w:color w:val="auto"/>
                <w:sz w:val="23"/>
                <w:szCs w:val="23"/>
              </w:rPr>
            </w:pPr>
            <w:r>
              <w:rPr>
                <w:rFonts w:ascii="Arial" w:hAnsi="Arial" w:cs="Arial"/>
                <w:color w:val="auto"/>
                <w:sz w:val="23"/>
                <w:szCs w:val="23"/>
              </w:rPr>
              <w:t>350</w:t>
            </w:r>
          </w:p>
        </w:tc>
        <w:tc>
          <w:tcPr>
            <w:tcW w:w="2835" w:type="dxa"/>
          </w:tcPr>
          <w:p w:rsidR="00F832BB" w:rsidRPr="00344579" w:rsidRDefault="002B2B96" w:rsidP="00F832BB">
            <w:pPr>
              <w:pStyle w:val="Default"/>
              <w:spacing w:after="71"/>
              <w:jc w:val="both"/>
              <w:rPr>
                <w:rFonts w:ascii="Arial" w:hAnsi="Arial" w:cs="Arial"/>
                <w:color w:val="auto"/>
                <w:sz w:val="23"/>
                <w:szCs w:val="23"/>
              </w:rPr>
            </w:pPr>
            <w:r>
              <w:rPr>
                <w:rFonts w:ascii="Arial" w:hAnsi="Arial" w:cs="Arial"/>
                <w:color w:val="auto"/>
                <w:sz w:val="23"/>
                <w:szCs w:val="23"/>
              </w:rPr>
              <w:t>351</w:t>
            </w:r>
          </w:p>
        </w:tc>
      </w:tr>
    </w:tbl>
    <w:p w:rsidR="005330E4" w:rsidRPr="00696560" w:rsidRDefault="005330E4" w:rsidP="000F3BE1">
      <w:pPr>
        <w:pStyle w:val="Default"/>
        <w:spacing w:after="71"/>
        <w:rPr>
          <w:rFonts w:ascii="Arial" w:hAnsi="Arial" w:cs="Arial"/>
          <w:color w:val="auto"/>
          <w:sz w:val="23"/>
          <w:szCs w:val="23"/>
        </w:rPr>
      </w:pPr>
    </w:p>
    <w:p w:rsidR="000D4041" w:rsidRPr="00FF7631" w:rsidRDefault="00FF7631" w:rsidP="000D4041">
      <w:pPr>
        <w:pStyle w:val="Default"/>
        <w:spacing w:after="71"/>
        <w:rPr>
          <w:rFonts w:ascii="Arial" w:hAnsi="Arial" w:cs="Arial"/>
          <w:b/>
          <w:color w:val="auto"/>
          <w:sz w:val="23"/>
          <w:szCs w:val="23"/>
        </w:rPr>
      </w:pPr>
      <w:r w:rsidRPr="00FF7631">
        <w:rPr>
          <w:rFonts w:ascii="Arial" w:hAnsi="Arial" w:cs="Arial"/>
          <w:b/>
          <w:color w:val="auto"/>
          <w:sz w:val="23"/>
          <w:szCs w:val="23"/>
        </w:rPr>
        <w:t>O</w:t>
      </w:r>
      <w:r w:rsidR="002B2B96">
        <w:rPr>
          <w:rFonts w:ascii="Arial" w:hAnsi="Arial" w:cs="Arial"/>
          <w:b/>
          <w:color w:val="auto"/>
          <w:sz w:val="23"/>
          <w:szCs w:val="23"/>
        </w:rPr>
        <w:t xml:space="preserve"> Sub-Groups and their Size: </w:t>
      </w:r>
      <w:r w:rsidR="002B2B96" w:rsidRPr="002B2B96">
        <w:rPr>
          <w:rFonts w:ascii="Arial" w:hAnsi="Arial" w:cs="Arial"/>
          <w:color w:val="auto"/>
          <w:sz w:val="23"/>
          <w:szCs w:val="23"/>
        </w:rPr>
        <w:t>Not applicable</w:t>
      </w:r>
    </w:p>
    <w:p w:rsidR="005330E4" w:rsidRPr="00696560" w:rsidRDefault="005330E4" w:rsidP="00CD6849">
      <w:pPr>
        <w:pStyle w:val="Default"/>
        <w:spacing w:after="71"/>
        <w:rPr>
          <w:rFonts w:ascii="Arial" w:hAnsi="Arial" w:cs="Arial"/>
          <w:color w:val="auto"/>
          <w:sz w:val="23"/>
          <w:szCs w:val="23"/>
        </w:rPr>
      </w:pPr>
    </w:p>
    <w:p w:rsidR="00587D61" w:rsidRPr="00FF7631" w:rsidRDefault="002B2B96" w:rsidP="000D4041">
      <w:pPr>
        <w:pStyle w:val="Default"/>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Target</w:t>
      </w:r>
      <w:proofErr w:type="spellEnd"/>
      <w:r w:rsidR="000D4041" w:rsidRPr="00FF7631">
        <w:rPr>
          <w:rFonts w:ascii="Arial" w:hAnsi="Arial" w:cs="Arial"/>
          <w:b/>
          <w:sz w:val="23"/>
          <w:szCs w:val="23"/>
        </w:rPr>
        <w:t xml:space="preserve"> Area</w:t>
      </w:r>
      <w:r w:rsidR="00587D61" w:rsidRPr="00FF7631">
        <w:rPr>
          <w:rFonts w:ascii="Arial" w:hAnsi="Arial" w:cs="Arial"/>
          <w:b/>
          <w:sz w:val="23"/>
          <w:szCs w:val="23"/>
        </w:rPr>
        <w:t>:</w:t>
      </w:r>
    </w:p>
    <w:p w:rsidR="00781849" w:rsidRPr="00696560" w:rsidRDefault="00781849" w:rsidP="00C90756">
      <w:pPr>
        <w:pStyle w:val="Default"/>
        <w:rPr>
          <w:rFonts w:ascii="Arial" w:hAnsi="Arial" w:cs="Arial"/>
          <w:color w:val="1F497D" w:themeColor="text2"/>
          <w:sz w:val="23"/>
          <w:szCs w:val="23"/>
        </w:rPr>
      </w:pPr>
    </w:p>
    <w:tbl>
      <w:tblPr>
        <w:tblStyle w:val="TableGrid"/>
        <w:tblW w:w="0" w:type="auto"/>
        <w:tblLook w:val="04A0"/>
      </w:tblPr>
      <w:tblGrid>
        <w:gridCol w:w="675"/>
        <w:gridCol w:w="8567"/>
      </w:tblGrid>
      <w:tr w:rsidR="003375D2" w:rsidRPr="00696560" w:rsidTr="00FF7631">
        <w:tc>
          <w:tcPr>
            <w:tcW w:w="675" w:type="dxa"/>
          </w:tcPr>
          <w:p w:rsidR="003375D2" w:rsidRPr="00FF7631" w:rsidRDefault="003375D2" w:rsidP="00C90756">
            <w:pPr>
              <w:pStyle w:val="Default"/>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8567" w:type="dxa"/>
          </w:tcPr>
          <w:p w:rsidR="003375D2" w:rsidRPr="00FF7631" w:rsidRDefault="003375D2" w:rsidP="00781849">
            <w:pPr>
              <w:pStyle w:val="Default"/>
              <w:rPr>
                <w:rFonts w:ascii="Arial" w:hAnsi="Arial" w:cs="Arial"/>
                <w:b/>
                <w:color w:val="000000" w:themeColor="text1"/>
                <w:sz w:val="23"/>
                <w:szCs w:val="23"/>
              </w:rPr>
            </w:pPr>
            <w:r w:rsidRPr="00FF7631">
              <w:rPr>
                <w:rFonts w:ascii="Arial" w:hAnsi="Arial" w:cs="Arial"/>
                <w:b/>
                <w:color w:val="000000" w:themeColor="text1"/>
                <w:sz w:val="23"/>
                <w:szCs w:val="23"/>
              </w:rPr>
              <w:t xml:space="preserve">Name of the Coverage area </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1</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Artang</w:t>
            </w:r>
            <w:proofErr w:type="spellEnd"/>
            <w:r>
              <w:rPr>
                <w:rFonts w:ascii="Arial" w:hAnsi="Arial" w:cs="Arial"/>
                <w:color w:val="000000" w:themeColor="text1"/>
                <w:sz w:val="23"/>
                <w:szCs w:val="23"/>
              </w:rPr>
              <w:t xml:space="preserve"> Ward</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2</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Majakong</w:t>
            </w:r>
            <w:proofErr w:type="spellEnd"/>
            <w:r>
              <w:rPr>
                <w:rFonts w:ascii="Arial" w:hAnsi="Arial" w:cs="Arial"/>
                <w:color w:val="000000" w:themeColor="text1"/>
                <w:sz w:val="23"/>
                <w:szCs w:val="23"/>
              </w:rPr>
              <w:t xml:space="preserve"> Ward</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3</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Penli</w:t>
            </w:r>
            <w:proofErr w:type="spellEnd"/>
            <w:r>
              <w:rPr>
                <w:rFonts w:ascii="Arial" w:hAnsi="Arial" w:cs="Arial"/>
                <w:color w:val="000000" w:themeColor="text1"/>
                <w:sz w:val="23"/>
                <w:szCs w:val="23"/>
              </w:rPr>
              <w:t xml:space="preserve"> Ward</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4</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Sangtemla</w:t>
            </w:r>
            <w:proofErr w:type="spellEnd"/>
            <w:r>
              <w:rPr>
                <w:rFonts w:ascii="Arial" w:hAnsi="Arial" w:cs="Arial"/>
                <w:color w:val="000000" w:themeColor="text1"/>
                <w:sz w:val="23"/>
                <w:szCs w:val="23"/>
              </w:rPr>
              <w:t xml:space="preserve"> Ward</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5</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Arkong&amp;Salangtem</w:t>
            </w:r>
            <w:proofErr w:type="spellEnd"/>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6</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Mongsenbai</w:t>
            </w:r>
            <w:proofErr w:type="spellEnd"/>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7</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Kumlong</w:t>
            </w:r>
            <w:proofErr w:type="spellEnd"/>
            <w:r>
              <w:rPr>
                <w:rFonts w:ascii="Arial" w:hAnsi="Arial" w:cs="Arial"/>
                <w:color w:val="000000" w:themeColor="text1"/>
                <w:sz w:val="23"/>
                <w:szCs w:val="23"/>
              </w:rPr>
              <w:t xml:space="preserve"> Ward</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8</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Aongza</w:t>
            </w:r>
            <w:proofErr w:type="spellEnd"/>
            <w:r>
              <w:rPr>
                <w:rFonts w:ascii="Arial" w:hAnsi="Arial" w:cs="Arial"/>
                <w:color w:val="000000" w:themeColor="text1"/>
                <w:sz w:val="23"/>
                <w:szCs w:val="23"/>
              </w:rPr>
              <w:t xml:space="preserve"> Ward</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9</w:t>
            </w:r>
          </w:p>
        </w:tc>
        <w:tc>
          <w:tcPr>
            <w:tcW w:w="8567" w:type="dxa"/>
          </w:tcPr>
          <w:p w:rsidR="003375D2" w:rsidRPr="00696560"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Kichutip&amp;Yimyu</w:t>
            </w:r>
            <w:proofErr w:type="spellEnd"/>
          </w:p>
        </w:tc>
      </w:tr>
      <w:tr w:rsidR="002B2B96" w:rsidRPr="00696560" w:rsidTr="00FF7631">
        <w:tc>
          <w:tcPr>
            <w:tcW w:w="675" w:type="dxa"/>
          </w:tcPr>
          <w:p w:rsidR="002B2B96" w:rsidRPr="00696560" w:rsidRDefault="002B2B96" w:rsidP="00C90756">
            <w:pPr>
              <w:pStyle w:val="Default"/>
              <w:rPr>
                <w:rFonts w:ascii="Arial" w:hAnsi="Arial" w:cs="Arial"/>
                <w:color w:val="000000" w:themeColor="text1"/>
                <w:sz w:val="23"/>
                <w:szCs w:val="23"/>
              </w:rPr>
            </w:pPr>
            <w:r>
              <w:rPr>
                <w:rFonts w:ascii="Arial" w:hAnsi="Arial" w:cs="Arial"/>
                <w:color w:val="000000" w:themeColor="text1"/>
                <w:sz w:val="23"/>
                <w:szCs w:val="23"/>
              </w:rPr>
              <w:t>10</w:t>
            </w:r>
          </w:p>
        </w:tc>
        <w:tc>
          <w:tcPr>
            <w:tcW w:w="8567" w:type="dxa"/>
          </w:tcPr>
          <w:p w:rsidR="002B2B96" w:rsidRDefault="002B2B96" w:rsidP="00781849">
            <w:pPr>
              <w:pStyle w:val="Default"/>
              <w:rPr>
                <w:rFonts w:ascii="Arial" w:hAnsi="Arial" w:cs="Arial"/>
                <w:color w:val="000000" w:themeColor="text1"/>
                <w:sz w:val="23"/>
                <w:szCs w:val="23"/>
              </w:rPr>
            </w:pPr>
            <w:r>
              <w:rPr>
                <w:rFonts w:ascii="Arial" w:hAnsi="Arial" w:cs="Arial"/>
                <w:color w:val="000000" w:themeColor="text1"/>
                <w:sz w:val="23"/>
                <w:szCs w:val="23"/>
              </w:rPr>
              <w:t>Other village (west)</w:t>
            </w:r>
          </w:p>
        </w:tc>
      </w:tr>
      <w:tr w:rsidR="002B2B96" w:rsidRPr="00696560" w:rsidTr="00FF7631">
        <w:tc>
          <w:tcPr>
            <w:tcW w:w="675" w:type="dxa"/>
          </w:tcPr>
          <w:p w:rsidR="002B2B96" w:rsidRPr="00696560" w:rsidRDefault="002B2B96" w:rsidP="00C90756">
            <w:pPr>
              <w:pStyle w:val="Default"/>
              <w:rPr>
                <w:rFonts w:ascii="Arial" w:hAnsi="Arial" w:cs="Arial"/>
                <w:color w:val="000000" w:themeColor="text1"/>
                <w:sz w:val="23"/>
                <w:szCs w:val="23"/>
              </w:rPr>
            </w:pPr>
            <w:r>
              <w:rPr>
                <w:rFonts w:ascii="Arial" w:hAnsi="Arial" w:cs="Arial"/>
                <w:color w:val="000000" w:themeColor="text1"/>
                <w:sz w:val="23"/>
                <w:szCs w:val="23"/>
              </w:rPr>
              <w:t>11</w:t>
            </w:r>
          </w:p>
        </w:tc>
        <w:tc>
          <w:tcPr>
            <w:tcW w:w="8567" w:type="dxa"/>
          </w:tcPr>
          <w:p w:rsidR="002B2B96"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Longmisa</w:t>
            </w:r>
            <w:proofErr w:type="spellEnd"/>
            <w:r>
              <w:rPr>
                <w:rFonts w:ascii="Arial" w:hAnsi="Arial" w:cs="Arial"/>
                <w:color w:val="000000" w:themeColor="text1"/>
                <w:sz w:val="23"/>
                <w:szCs w:val="23"/>
              </w:rPr>
              <w:t xml:space="preserve"> Village</w:t>
            </w:r>
          </w:p>
        </w:tc>
      </w:tr>
      <w:tr w:rsidR="002B2B96" w:rsidRPr="00696560" w:rsidTr="00FF7631">
        <w:tc>
          <w:tcPr>
            <w:tcW w:w="675" w:type="dxa"/>
          </w:tcPr>
          <w:p w:rsidR="002B2B96" w:rsidRPr="00696560" w:rsidRDefault="002B2B96" w:rsidP="00C90756">
            <w:pPr>
              <w:pStyle w:val="Default"/>
              <w:rPr>
                <w:rFonts w:ascii="Arial" w:hAnsi="Arial" w:cs="Arial"/>
                <w:color w:val="000000" w:themeColor="text1"/>
                <w:sz w:val="23"/>
                <w:szCs w:val="23"/>
              </w:rPr>
            </w:pPr>
            <w:r>
              <w:rPr>
                <w:rFonts w:ascii="Arial" w:hAnsi="Arial" w:cs="Arial"/>
                <w:color w:val="000000" w:themeColor="text1"/>
                <w:sz w:val="23"/>
                <w:szCs w:val="23"/>
              </w:rPr>
              <w:t>12</w:t>
            </w:r>
          </w:p>
        </w:tc>
        <w:tc>
          <w:tcPr>
            <w:tcW w:w="8567" w:type="dxa"/>
          </w:tcPr>
          <w:p w:rsidR="002B2B96"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Alempang</w:t>
            </w:r>
            <w:proofErr w:type="spellEnd"/>
            <w:r>
              <w:rPr>
                <w:rFonts w:ascii="Arial" w:hAnsi="Arial" w:cs="Arial"/>
                <w:color w:val="000000" w:themeColor="text1"/>
                <w:sz w:val="23"/>
                <w:szCs w:val="23"/>
              </w:rPr>
              <w:t xml:space="preserve"> Ward</w:t>
            </w:r>
          </w:p>
        </w:tc>
      </w:tr>
      <w:tr w:rsidR="002B2B96" w:rsidRPr="00696560" w:rsidTr="00FF7631">
        <w:tc>
          <w:tcPr>
            <w:tcW w:w="675" w:type="dxa"/>
          </w:tcPr>
          <w:p w:rsidR="002B2B96" w:rsidRPr="00696560" w:rsidRDefault="002B2B96" w:rsidP="00C90756">
            <w:pPr>
              <w:pStyle w:val="Default"/>
              <w:rPr>
                <w:rFonts w:ascii="Arial" w:hAnsi="Arial" w:cs="Arial"/>
                <w:color w:val="000000" w:themeColor="text1"/>
                <w:sz w:val="23"/>
                <w:szCs w:val="23"/>
              </w:rPr>
            </w:pPr>
            <w:r>
              <w:rPr>
                <w:rFonts w:ascii="Arial" w:hAnsi="Arial" w:cs="Arial"/>
                <w:color w:val="000000" w:themeColor="text1"/>
                <w:sz w:val="23"/>
                <w:szCs w:val="23"/>
              </w:rPr>
              <w:t>13</w:t>
            </w:r>
          </w:p>
        </w:tc>
        <w:tc>
          <w:tcPr>
            <w:tcW w:w="8567" w:type="dxa"/>
          </w:tcPr>
          <w:p w:rsidR="002B2B96" w:rsidRDefault="002B2B96"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Dilong</w:t>
            </w:r>
            <w:proofErr w:type="spellEnd"/>
            <w:r>
              <w:rPr>
                <w:rFonts w:ascii="Arial" w:hAnsi="Arial" w:cs="Arial"/>
                <w:color w:val="000000" w:themeColor="text1"/>
                <w:sz w:val="23"/>
                <w:szCs w:val="23"/>
              </w:rPr>
              <w:t xml:space="preserve"> Ward</w:t>
            </w:r>
          </w:p>
        </w:tc>
      </w:tr>
      <w:tr w:rsidR="002B2B96" w:rsidRPr="00696560" w:rsidTr="00FF7631">
        <w:tc>
          <w:tcPr>
            <w:tcW w:w="675" w:type="dxa"/>
          </w:tcPr>
          <w:p w:rsidR="002B2B96" w:rsidRPr="00696560" w:rsidRDefault="002B2B96" w:rsidP="00C90756">
            <w:pPr>
              <w:pStyle w:val="Default"/>
              <w:rPr>
                <w:rFonts w:ascii="Arial" w:hAnsi="Arial" w:cs="Arial"/>
                <w:color w:val="000000" w:themeColor="text1"/>
                <w:sz w:val="23"/>
                <w:szCs w:val="23"/>
              </w:rPr>
            </w:pPr>
            <w:r>
              <w:rPr>
                <w:rFonts w:ascii="Arial" w:hAnsi="Arial" w:cs="Arial"/>
                <w:color w:val="000000" w:themeColor="text1"/>
                <w:sz w:val="23"/>
                <w:szCs w:val="23"/>
              </w:rPr>
              <w:t>14</w:t>
            </w:r>
          </w:p>
        </w:tc>
        <w:tc>
          <w:tcPr>
            <w:tcW w:w="8567" w:type="dxa"/>
          </w:tcPr>
          <w:p w:rsidR="002B2B96" w:rsidRDefault="002B2B96" w:rsidP="00781849">
            <w:pPr>
              <w:pStyle w:val="Default"/>
              <w:rPr>
                <w:rFonts w:ascii="Arial" w:hAnsi="Arial" w:cs="Arial"/>
                <w:color w:val="000000" w:themeColor="text1"/>
                <w:sz w:val="23"/>
                <w:szCs w:val="23"/>
              </w:rPr>
            </w:pPr>
            <w:r>
              <w:rPr>
                <w:rFonts w:ascii="Arial" w:hAnsi="Arial" w:cs="Arial"/>
                <w:color w:val="000000" w:themeColor="text1"/>
                <w:sz w:val="23"/>
                <w:szCs w:val="23"/>
              </w:rPr>
              <w:t>Mobiles</w:t>
            </w:r>
          </w:p>
        </w:tc>
      </w:tr>
      <w:tr w:rsidR="002B2B96" w:rsidRPr="00696560" w:rsidTr="00FF7631">
        <w:tc>
          <w:tcPr>
            <w:tcW w:w="675" w:type="dxa"/>
          </w:tcPr>
          <w:p w:rsidR="002B2B96" w:rsidRPr="00696560" w:rsidRDefault="006679D1" w:rsidP="00C90756">
            <w:pPr>
              <w:pStyle w:val="Default"/>
              <w:rPr>
                <w:rFonts w:ascii="Arial" w:hAnsi="Arial" w:cs="Arial"/>
                <w:color w:val="000000" w:themeColor="text1"/>
                <w:sz w:val="23"/>
                <w:szCs w:val="23"/>
              </w:rPr>
            </w:pPr>
            <w:r>
              <w:rPr>
                <w:rFonts w:ascii="Arial" w:hAnsi="Arial" w:cs="Arial"/>
                <w:color w:val="000000" w:themeColor="text1"/>
                <w:sz w:val="23"/>
                <w:szCs w:val="23"/>
              </w:rPr>
              <w:t>15</w:t>
            </w:r>
          </w:p>
        </w:tc>
        <w:tc>
          <w:tcPr>
            <w:tcW w:w="8567" w:type="dxa"/>
          </w:tcPr>
          <w:p w:rsidR="002B2B96" w:rsidRDefault="006679D1"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Tongdentsiiyong</w:t>
            </w:r>
            <w:proofErr w:type="spellEnd"/>
            <w:r>
              <w:rPr>
                <w:rFonts w:ascii="Arial" w:hAnsi="Arial" w:cs="Arial"/>
                <w:color w:val="000000" w:themeColor="text1"/>
                <w:sz w:val="23"/>
                <w:szCs w:val="23"/>
              </w:rPr>
              <w:t xml:space="preserve"> Ward</w:t>
            </w:r>
          </w:p>
        </w:tc>
      </w:tr>
      <w:tr w:rsidR="002B2B96" w:rsidRPr="00696560" w:rsidTr="00FF7631">
        <w:tc>
          <w:tcPr>
            <w:tcW w:w="675" w:type="dxa"/>
          </w:tcPr>
          <w:p w:rsidR="002B2B96" w:rsidRPr="00696560" w:rsidRDefault="006679D1" w:rsidP="00C90756">
            <w:pPr>
              <w:pStyle w:val="Default"/>
              <w:rPr>
                <w:rFonts w:ascii="Arial" w:hAnsi="Arial" w:cs="Arial"/>
                <w:color w:val="000000" w:themeColor="text1"/>
                <w:sz w:val="23"/>
                <w:szCs w:val="23"/>
              </w:rPr>
            </w:pPr>
            <w:r>
              <w:rPr>
                <w:rFonts w:ascii="Arial" w:hAnsi="Arial" w:cs="Arial"/>
                <w:color w:val="000000" w:themeColor="text1"/>
                <w:sz w:val="23"/>
                <w:szCs w:val="23"/>
              </w:rPr>
              <w:t>16</w:t>
            </w:r>
          </w:p>
        </w:tc>
        <w:tc>
          <w:tcPr>
            <w:tcW w:w="8567" w:type="dxa"/>
          </w:tcPr>
          <w:p w:rsidR="002B2B96" w:rsidRDefault="006679D1"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Alongmen</w:t>
            </w:r>
            <w:proofErr w:type="spellEnd"/>
            <w:r>
              <w:rPr>
                <w:rFonts w:ascii="Arial" w:hAnsi="Arial" w:cs="Arial"/>
                <w:color w:val="000000" w:themeColor="text1"/>
                <w:sz w:val="23"/>
                <w:szCs w:val="23"/>
              </w:rPr>
              <w:t xml:space="preserve"> Ward</w:t>
            </w:r>
          </w:p>
        </w:tc>
      </w:tr>
      <w:tr w:rsidR="002B2B96" w:rsidRPr="00696560" w:rsidTr="00FF7631">
        <w:tc>
          <w:tcPr>
            <w:tcW w:w="675" w:type="dxa"/>
          </w:tcPr>
          <w:p w:rsidR="002B2B96" w:rsidRPr="00696560" w:rsidRDefault="006679D1" w:rsidP="00C90756">
            <w:pPr>
              <w:pStyle w:val="Default"/>
              <w:rPr>
                <w:rFonts w:ascii="Arial" w:hAnsi="Arial" w:cs="Arial"/>
                <w:color w:val="000000" w:themeColor="text1"/>
                <w:sz w:val="23"/>
                <w:szCs w:val="23"/>
              </w:rPr>
            </w:pPr>
            <w:r>
              <w:rPr>
                <w:rFonts w:ascii="Arial" w:hAnsi="Arial" w:cs="Arial"/>
                <w:color w:val="000000" w:themeColor="text1"/>
                <w:sz w:val="23"/>
                <w:szCs w:val="23"/>
              </w:rPr>
              <w:t>17</w:t>
            </w:r>
          </w:p>
        </w:tc>
        <w:tc>
          <w:tcPr>
            <w:tcW w:w="8567" w:type="dxa"/>
          </w:tcPr>
          <w:p w:rsidR="002B2B96" w:rsidRDefault="006679D1"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Mokokchung</w:t>
            </w:r>
            <w:proofErr w:type="spellEnd"/>
            <w:r>
              <w:rPr>
                <w:rFonts w:ascii="Arial" w:hAnsi="Arial" w:cs="Arial"/>
                <w:color w:val="000000" w:themeColor="text1"/>
                <w:sz w:val="23"/>
                <w:szCs w:val="23"/>
              </w:rPr>
              <w:t xml:space="preserve"> Compound</w:t>
            </w:r>
          </w:p>
        </w:tc>
      </w:tr>
      <w:tr w:rsidR="002B2B96" w:rsidRPr="00696560" w:rsidTr="00FF7631">
        <w:tc>
          <w:tcPr>
            <w:tcW w:w="675" w:type="dxa"/>
          </w:tcPr>
          <w:p w:rsidR="002B2B96" w:rsidRPr="00696560" w:rsidRDefault="006679D1" w:rsidP="00C90756">
            <w:pPr>
              <w:pStyle w:val="Default"/>
              <w:rPr>
                <w:rFonts w:ascii="Arial" w:hAnsi="Arial" w:cs="Arial"/>
                <w:color w:val="000000" w:themeColor="text1"/>
                <w:sz w:val="23"/>
                <w:szCs w:val="23"/>
              </w:rPr>
            </w:pPr>
            <w:r>
              <w:rPr>
                <w:rFonts w:ascii="Arial" w:hAnsi="Arial" w:cs="Arial"/>
                <w:color w:val="000000" w:themeColor="text1"/>
                <w:sz w:val="23"/>
                <w:szCs w:val="23"/>
              </w:rPr>
              <w:t>18</w:t>
            </w:r>
          </w:p>
        </w:tc>
        <w:tc>
          <w:tcPr>
            <w:tcW w:w="8567" w:type="dxa"/>
          </w:tcPr>
          <w:p w:rsidR="002B2B96" w:rsidRDefault="006679D1" w:rsidP="00781849">
            <w:pPr>
              <w:pStyle w:val="Default"/>
              <w:rPr>
                <w:rFonts w:ascii="Arial" w:hAnsi="Arial" w:cs="Arial"/>
                <w:color w:val="000000" w:themeColor="text1"/>
                <w:sz w:val="23"/>
                <w:szCs w:val="23"/>
              </w:rPr>
            </w:pPr>
            <w:r>
              <w:rPr>
                <w:rFonts w:ascii="Arial" w:hAnsi="Arial" w:cs="Arial"/>
                <w:color w:val="000000" w:themeColor="text1"/>
                <w:sz w:val="23"/>
                <w:szCs w:val="23"/>
              </w:rPr>
              <w:t>Other Villages (East)</w:t>
            </w:r>
          </w:p>
        </w:tc>
      </w:tr>
      <w:tr w:rsidR="002B2B96" w:rsidRPr="00696560" w:rsidTr="00FF7631">
        <w:tc>
          <w:tcPr>
            <w:tcW w:w="675" w:type="dxa"/>
          </w:tcPr>
          <w:p w:rsidR="002B2B96" w:rsidRPr="00696560" w:rsidRDefault="006679D1" w:rsidP="006679D1">
            <w:pPr>
              <w:pStyle w:val="Default"/>
              <w:rPr>
                <w:rFonts w:ascii="Arial" w:hAnsi="Arial" w:cs="Arial"/>
                <w:color w:val="000000" w:themeColor="text1"/>
                <w:sz w:val="23"/>
                <w:szCs w:val="23"/>
              </w:rPr>
            </w:pPr>
            <w:r>
              <w:rPr>
                <w:rFonts w:ascii="Arial" w:hAnsi="Arial" w:cs="Arial"/>
                <w:color w:val="000000" w:themeColor="text1"/>
                <w:sz w:val="23"/>
                <w:szCs w:val="23"/>
              </w:rPr>
              <w:t xml:space="preserve">19 </w:t>
            </w:r>
          </w:p>
        </w:tc>
        <w:tc>
          <w:tcPr>
            <w:tcW w:w="8567" w:type="dxa"/>
          </w:tcPr>
          <w:p w:rsidR="002B2B96" w:rsidRDefault="006679D1"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Sungkomen</w:t>
            </w:r>
            <w:proofErr w:type="spellEnd"/>
            <w:r>
              <w:rPr>
                <w:rFonts w:ascii="Arial" w:hAnsi="Arial" w:cs="Arial"/>
                <w:color w:val="000000" w:themeColor="text1"/>
                <w:sz w:val="23"/>
                <w:szCs w:val="23"/>
              </w:rPr>
              <w:t xml:space="preserve"> Ward</w:t>
            </w:r>
          </w:p>
        </w:tc>
      </w:tr>
      <w:tr w:rsidR="006679D1" w:rsidRPr="00696560" w:rsidTr="00FF7631">
        <w:tc>
          <w:tcPr>
            <w:tcW w:w="675" w:type="dxa"/>
          </w:tcPr>
          <w:p w:rsidR="006679D1" w:rsidRPr="00696560" w:rsidRDefault="006679D1" w:rsidP="00C90756">
            <w:pPr>
              <w:pStyle w:val="Default"/>
              <w:rPr>
                <w:rFonts w:ascii="Arial" w:hAnsi="Arial" w:cs="Arial"/>
                <w:color w:val="000000" w:themeColor="text1"/>
                <w:sz w:val="23"/>
                <w:szCs w:val="23"/>
              </w:rPr>
            </w:pPr>
            <w:r>
              <w:rPr>
                <w:rFonts w:ascii="Arial" w:hAnsi="Arial" w:cs="Arial"/>
                <w:color w:val="000000" w:themeColor="text1"/>
                <w:sz w:val="23"/>
                <w:szCs w:val="23"/>
              </w:rPr>
              <w:t>20</w:t>
            </w:r>
          </w:p>
        </w:tc>
        <w:tc>
          <w:tcPr>
            <w:tcW w:w="8567" w:type="dxa"/>
          </w:tcPr>
          <w:p w:rsidR="006679D1" w:rsidRDefault="006679D1"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Tsiisapang</w:t>
            </w:r>
            <w:proofErr w:type="spellEnd"/>
            <w:r>
              <w:rPr>
                <w:rFonts w:ascii="Arial" w:hAnsi="Arial" w:cs="Arial"/>
                <w:color w:val="000000" w:themeColor="text1"/>
                <w:sz w:val="23"/>
                <w:szCs w:val="23"/>
              </w:rPr>
              <w:t xml:space="preserve"> Ward</w:t>
            </w:r>
          </w:p>
        </w:tc>
      </w:tr>
      <w:tr w:rsidR="006679D1" w:rsidRPr="00696560" w:rsidTr="00FF7631">
        <w:tc>
          <w:tcPr>
            <w:tcW w:w="675" w:type="dxa"/>
          </w:tcPr>
          <w:p w:rsidR="006679D1" w:rsidRPr="00696560" w:rsidRDefault="006679D1" w:rsidP="00C90756">
            <w:pPr>
              <w:pStyle w:val="Default"/>
              <w:rPr>
                <w:rFonts w:ascii="Arial" w:hAnsi="Arial" w:cs="Arial"/>
                <w:color w:val="000000" w:themeColor="text1"/>
                <w:sz w:val="23"/>
                <w:szCs w:val="23"/>
              </w:rPr>
            </w:pPr>
            <w:r>
              <w:rPr>
                <w:rFonts w:ascii="Arial" w:hAnsi="Arial" w:cs="Arial"/>
                <w:color w:val="000000" w:themeColor="text1"/>
                <w:sz w:val="23"/>
                <w:szCs w:val="23"/>
              </w:rPr>
              <w:t>21</w:t>
            </w:r>
          </w:p>
        </w:tc>
        <w:tc>
          <w:tcPr>
            <w:tcW w:w="8567" w:type="dxa"/>
          </w:tcPr>
          <w:p w:rsidR="006679D1" w:rsidRDefault="006679D1"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Chuchuyimlang</w:t>
            </w:r>
            <w:proofErr w:type="spellEnd"/>
            <w:r>
              <w:rPr>
                <w:rFonts w:ascii="Arial" w:hAnsi="Arial" w:cs="Arial"/>
                <w:color w:val="000000" w:themeColor="text1"/>
                <w:sz w:val="23"/>
                <w:szCs w:val="23"/>
              </w:rPr>
              <w:t xml:space="preserve"> Village</w:t>
            </w:r>
          </w:p>
        </w:tc>
      </w:tr>
    </w:tbl>
    <w:p w:rsidR="00C90756" w:rsidRPr="00696560" w:rsidRDefault="00C90756" w:rsidP="00C90756">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Key Findings and recommendations on Various Project Components </w:t>
      </w:r>
    </w:p>
    <w:p w:rsidR="000D4041" w:rsidRPr="00696560" w:rsidRDefault="000D4041" w:rsidP="000D4041">
      <w:pPr>
        <w:pStyle w:val="Default"/>
        <w:rPr>
          <w:rFonts w:ascii="Arial" w:hAnsi="Arial" w:cs="Arial"/>
          <w:sz w:val="23"/>
          <w:szCs w:val="23"/>
        </w:rPr>
      </w:pPr>
      <w:r w:rsidRPr="00AB7C7F">
        <w:rPr>
          <w:rFonts w:ascii="Arial" w:hAnsi="Arial" w:cs="Arial"/>
          <w:b/>
          <w:bCs/>
          <w:sz w:val="23"/>
          <w:szCs w:val="23"/>
        </w:rPr>
        <w:t>I. Organizational support to the programme</w:t>
      </w:r>
    </w:p>
    <w:p w:rsidR="00AB7C7F" w:rsidRPr="00AB7C7F" w:rsidRDefault="00AB7C7F" w:rsidP="00AB7C7F">
      <w:pPr>
        <w:pStyle w:val="Default"/>
        <w:ind w:left="284"/>
        <w:rPr>
          <w:rFonts w:ascii="Arial" w:hAnsi="Arial" w:cs="Arial"/>
          <w:sz w:val="23"/>
          <w:szCs w:val="23"/>
        </w:rPr>
      </w:pPr>
      <w:r w:rsidRPr="00AB7C7F">
        <w:rPr>
          <w:rFonts w:ascii="Arial" w:hAnsi="Arial" w:cs="Arial"/>
          <w:sz w:val="23"/>
          <w:szCs w:val="23"/>
        </w:rPr>
        <w:t xml:space="preserve">The overall organizational support of “Guardian Angel” towards the TI Project in </w:t>
      </w:r>
      <w:proofErr w:type="spellStart"/>
      <w:proofErr w:type="gramStart"/>
      <w:r w:rsidRPr="00AB7C7F">
        <w:rPr>
          <w:rFonts w:ascii="Arial" w:hAnsi="Arial" w:cs="Arial"/>
          <w:sz w:val="23"/>
          <w:szCs w:val="23"/>
        </w:rPr>
        <w:t>Mokokchung</w:t>
      </w:r>
      <w:proofErr w:type="spellEnd"/>
      <w:r w:rsidRPr="00AB7C7F">
        <w:rPr>
          <w:rFonts w:ascii="Arial" w:hAnsi="Arial" w:cs="Arial"/>
          <w:sz w:val="23"/>
          <w:szCs w:val="23"/>
        </w:rPr>
        <w:t>,</w:t>
      </w:r>
      <w:proofErr w:type="gramEnd"/>
      <w:r w:rsidRPr="00AB7C7F">
        <w:rPr>
          <w:rFonts w:ascii="Arial" w:hAnsi="Arial" w:cs="Arial"/>
          <w:sz w:val="23"/>
          <w:szCs w:val="23"/>
        </w:rPr>
        <w:t xml:space="preserve"> is very supportive and cooperative towards the MSM community and also those community members living with HIV and AIDS.  The </w:t>
      </w:r>
      <w:proofErr w:type="spellStart"/>
      <w:r w:rsidRPr="00AB7C7F">
        <w:rPr>
          <w:rFonts w:ascii="Arial" w:hAnsi="Arial" w:cs="Arial"/>
          <w:sz w:val="23"/>
          <w:szCs w:val="23"/>
        </w:rPr>
        <w:t>organziation’s</w:t>
      </w:r>
      <w:proofErr w:type="spellEnd"/>
      <w:r w:rsidRPr="00AB7C7F">
        <w:rPr>
          <w:rFonts w:ascii="Arial" w:hAnsi="Arial" w:cs="Arial"/>
          <w:sz w:val="23"/>
          <w:szCs w:val="23"/>
        </w:rPr>
        <w:t xml:space="preserve"> chief functionary is very much </w:t>
      </w:r>
      <w:proofErr w:type="spellStart"/>
      <w:r w:rsidRPr="00AB7C7F">
        <w:rPr>
          <w:rFonts w:ascii="Arial" w:hAnsi="Arial" w:cs="Arial"/>
          <w:sz w:val="23"/>
          <w:szCs w:val="23"/>
        </w:rPr>
        <w:t>commited</w:t>
      </w:r>
      <w:proofErr w:type="spellEnd"/>
      <w:r w:rsidRPr="00AB7C7F">
        <w:rPr>
          <w:rFonts w:ascii="Arial" w:hAnsi="Arial" w:cs="Arial"/>
          <w:sz w:val="23"/>
          <w:szCs w:val="23"/>
        </w:rPr>
        <w:t xml:space="preserve"> to the cause and issues faced by the MSM community in </w:t>
      </w:r>
      <w:proofErr w:type="spellStart"/>
      <w:r w:rsidRPr="00AB7C7F">
        <w:rPr>
          <w:rFonts w:ascii="Arial" w:hAnsi="Arial" w:cs="Arial"/>
          <w:sz w:val="23"/>
          <w:szCs w:val="23"/>
        </w:rPr>
        <w:t>Mokokchung</w:t>
      </w:r>
      <w:proofErr w:type="spellEnd"/>
      <w:r w:rsidRPr="00AB7C7F">
        <w:rPr>
          <w:rFonts w:ascii="Arial" w:hAnsi="Arial" w:cs="Arial"/>
          <w:sz w:val="23"/>
          <w:szCs w:val="23"/>
        </w:rPr>
        <w:t xml:space="preserve">, </w:t>
      </w:r>
      <w:proofErr w:type="spellStart"/>
      <w:r w:rsidRPr="00AB7C7F">
        <w:rPr>
          <w:rFonts w:ascii="Arial" w:hAnsi="Arial" w:cs="Arial"/>
          <w:sz w:val="23"/>
          <w:szCs w:val="23"/>
        </w:rPr>
        <w:t>Dimapur</w:t>
      </w:r>
      <w:proofErr w:type="spellEnd"/>
      <w:r w:rsidRPr="00AB7C7F">
        <w:rPr>
          <w:rFonts w:ascii="Arial" w:hAnsi="Arial" w:cs="Arial"/>
          <w:sz w:val="23"/>
          <w:szCs w:val="23"/>
        </w:rPr>
        <w:t xml:space="preserve"> and </w:t>
      </w:r>
      <w:proofErr w:type="spellStart"/>
      <w:r w:rsidRPr="00AB7C7F">
        <w:rPr>
          <w:rFonts w:ascii="Arial" w:hAnsi="Arial" w:cs="Arial"/>
          <w:sz w:val="23"/>
          <w:szCs w:val="23"/>
        </w:rPr>
        <w:t>Kohima</w:t>
      </w:r>
      <w:proofErr w:type="spellEnd"/>
      <w:r w:rsidRPr="00AB7C7F">
        <w:rPr>
          <w:rFonts w:ascii="Arial" w:hAnsi="Arial" w:cs="Arial"/>
          <w:sz w:val="23"/>
          <w:szCs w:val="23"/>
        </w:rPr>
        <w:t xml:space="preserve"> as a whole. The organization have </w:t>
      </w:r>
      <w:r w:rsidRPr="00AB7C7F">
        <w:rPr>
          <w:rFonts w:ascii="Arial" w:hAnsi="Arial" w:cs="Arial"/>
          <w:sz w:val="23"/>
          <w:szCs w:val="23"/>
        </w:rPr>
        <w:lastRenderedPageBreak/>
        <w:t xml:space="preserve">been working for and propagating the rights of the MSM communities in various platforms and aspects. </w:t>
      </w:r>
    </w:p>
    <w:p w:rsidR="00AB7C7F" w:rsidRPr="00AB7C7F" w:rsidRDefault="00AB7C7F" w:rsidP="00AB7C7F">
      <w:pPr>
        <w:pStyle w:val="Default"/>
        <w:ind w:left="284"/>
        <w:rPr>
          <w:rFonts w:ascii="Arial" w:hAnsi="Arial" w:cs="Arial"/>
          <w:sz w:val="23"/>
          <w:szCs w:val="23"/>
        </w:rPr>
      </w:pPr>
    </w:p>
    <w:p w:rsidR="00AB7C7F" w:rsidRPr="00AB7C7F" w:rsidRDefault="00AB7C7F" w:rsidP="00AB7C7F">
      <w:pPr>
        <w:pStyle w:val="Default"/>
        <w:ind w:left="284"/>
        <w:rPr>
          <w:rFonts w:ascii="Arial" w:hAnsi="Arial" w:cs="Arial"/>
          <w:sz w:val="23"/>
          <w:szCs w:val="23"/>
        </w:rPr>
      </w:pPr>
      <w:r w:rsidRPr="00AB7C7F">
        <w:rPr>
          <w:rFonts w:ascii="Arial" w:hAnsi="Arial" w:cs="Arial"/>
          <w:sz w:val="23"/>
          <w:szCs w:val="23"/>
        </w:rPr>
        <w:t xml:space="preserve">Although committed to the cause of the target population (MSM) the overall </w:t>
      </w:r>
      <w:r w:rsidR="00DB168D" w:rsidRPr="00AB7C7F">
        <w:rPr>
          <w:rFonts w:ascii="Arial" w:hAnsi="Arial" w:cs="Arial"/>
          <w:sz w:val="23"/>
          <w:szCs w:val="23"/>
        </w:rPr>
        <w:t>organizational</w:t>
      </w:r>
      <w:r w:rsidRPr="00AB7C7F">
        <w:rPr>
          <w:rFonts w:ascii="Arial" w:hAnsi="Arial" w:cs="Arial"/>
          <w:sz w:val="23"/>
          <w:szCs w:val="23"/>
        </w:rPr>
        <w:t xml:space="preserve"> support to the project in </w:t>
      </w:r>
      <w:proofErr w:type="spellStart"/>
      <w:r w:rsidRPr="00AB7C7F">
        <w:rPr>
          <w:rFonts w:ascii="Arial" w:hAnsi="Arial" w:cs="Arial"/>
          <w:sz w:val="23"/>
          <w:szCs w:val="23"/>
        </w:rPr>
        <w:t>Mokokchung</w:t>
      </w:r>
      <w:proofErr w:type="spellEnd"/>
      <w:r w:rsidRPr="00AB7C7F">
        <w:rPr>
          <w:rFonts w:ascii="Arial" w:hAnsi="Arial" w:cs="Arial"/>
          <w:sz w:val="23"/>
          <w:szCs w:val="23"/>
        </w:rPr>
        <w:t xml:space="preserve">, is not available; The Board / Organization members involvement in any of the </w:t>
      </w:r>
      <w:proofErr w:type="spellStart"/>
      <w:r w:rsidRPr="00AB7C7F">
        <w:rPr>
          <w:rFonts w:ascii="Arial" w:hAnsi="Arial" w:cs="Arial"/>
          <w:sz w:val="23"/>
          <w:szCs w:val="23"/>
        </w:rPr>
        <w:t>the</w:t>
      </w:r>
      <w:proofErr w:type="spellEnd"/>
      <w:r w:rsidRPr="00AB7C7F">
        <w:rPr>
          <w:rFonts w:ascii="Arial" w:hAnsi="Arial" w:cs="Arial"/>
          <w:sz w:val="23"/>
          <w:szCs w:val="23"/>
        </w:rPr>
        <w:t xml:space="preserve"> Project’s activities in the TI Project at </w:t>
      </w:r>
      <w:proofErr w:type="spellStart"/>
      <w:r w:rsidRPr="00AB7C7F">
        <w:rPr>
          <w:rFonts w:ascii="Arial" w:hAnsi="Arial" w:cs="Arial"/>
          <w:sz w:val="23"/>
          <w:szCs w:val="23"/>
        </w:rPr>
        <w:t>Mokokchung</w:t>
      </w:r>
      <w:proofErr w:type="spellEnd"/>
      <w:r w:rsidRPr="00AB7C7F">
        <w:rPr>
          <w:rFonts w:ascii="Arial" w:hAnsi="Arial" w:cs="Arial"/>
          <w:sz w:val="23"/>
          <w:szCs w:val="23"/>
        </w:rPr>
        <w:t xml:space="preserve"> is not visible in the Project. The TI Project’s </w:t>
      </w:r>
      <w:r w:rsidR="00DB168D" w:rsidRPr="00AB7C7F">
        <w:rPr>
          <w:rFonts w:ascii="Arial" w:hAnsi="Arial" w:cs="Arial"/>
          <w:sz w:val="23"/>
          <w:szCs w:val="23"/>
        </w:rPr>
        <w:t>activities</w:t>
      </w:r>
      <w:r w:rsidRPr="00AB7C7F">
        <w:rPr>
          <w:rFonts w:ascii="Arial" w:hAnsi="Arial" w:cs="Arial"/>
          <w:sz w:val="23"/>
          <w:szCs w:val="23"/>
        </w:rPr>
        <w:t xml:space="preserve"> is being managed and implemented by the PM, Nurse, Accountant and Outreach Team based on their understanding and capacity, without the supervision or monitoring of the TI Project Director.   </w:t>
      </w:r>
    </w:p>
    <w:p w:rsidR="00AB7C7F" w:rsidRPr="00AB7C7F" w:rsidRDefault="00AB7C7F" w:rsidP="00AB7C7F">
      <w:pPr>
        <w:pStyle w:val="Default"/>
        <w:ind w:left="284"/>
        <w:rPr>
          <w:rFonts w:ascii="Arial" w:hAnsi="Arial" w:cs="Arial"/>
          <w:sz w:val="23"/>
          <w:szCs w:val="23"/>
        </w:rPr>
      </w:pPr>
    </w:p>
    <w:p w:rsidR="00AB7C7F" w:rsidRPr="00AB7C7F" w:rsidRDefault="00AB7C7F" w:rsidP="00AB7C7F">
      <w:pPr>
        <w:pStyle w:val="Default"/>
        <w:ind w:left="284"/>
        <w:rPr>
          <w:rFonts w:ascii="Arial" w:hAnsi="Arial" w:cs="Arial"/>
          <w:sz w:val="23"/>
          <w:szCs w:val="23"/>
        </w:rPr>
      </w:pPr>
      <w:r w:rsidRPr="00AB7C7F">
        <w:rPr>
          <w:rFonts w:ascii="Arial" w:hAnsi="Arial" w:cs="Arial"/>
          <w:sz w:val="23"/>
          <w:szCs w:val="23"/>
        </w:rPr>
        <w:t xml:space="preserve">The overall management, accounting and control of the TI Project are being done at </w:t>
      </w:r>
      <w:proofErr w:type="spellStart"/>
      <w:r w:rsidRPr="00AB7C7F">
        <w:rPr>
          <w:rFonts w:ascii="Arial" w:hAnsi="Arial" w:cs="Arial"/>
          <w:sz w:val="23"/>
          <w:szCs w:val="23"/>
        </w:rPr>
        <w:t>Dimapur</w:t>
      </w:r>
      <w:proofErr w:type="spellEnd"/>
      <w:r w:rsidRPr="00AB7C7F">
        <w:rPr>
          <w:rFonts w:ascii="Arial" w:hAnsi="Arial" w:cs="Arial"/>
          <w:sz w:val="23"/>
          <w:szCs w:val="23"/>
        </w:rPr>
        <w:t xml:space="preserve">, where the head office is based.  </w:t>
      </w:r>
    </w:p>
    <w:p w:rsidR="00C05B7F" w:rsidRPr="00696560" w:rsidRDefault="00C22062" w:rsidP="000D4041">
      <w:pPr>
        <w:pStyle w:val="Default"/>
        <w:rPr>
          <w:rFonts w:ascii="Arial" w:hAnsi="Arial" w:cs="Arial"/>
          <w:color w:val="1F497D" w:themeColor="text2"/>
          <w:sz w:val="23"/>
          <w:szCs w:val="23"/>
        </w:rPr>
      </w:pPr>
      <w:r w:rsidRPr="00696560">
        <w:rPr>
          <w:rFonts w:ascii="Arial" w:hAnsi="Arial" w:cs="Arial"/>
          <w:color w:val="1F497D" w:themeColor="text2"/>
          <w:sz w:val="23"/>
          <w:szCs w:val="23"/>
        </w:rPr>
        <w:tab/>
      </w: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II. Organizational Capacity </w:t>
      </w:r>
    </w:p>
    <w:p w:rsidR="000D4041" w:rsidRPr="00FF7631" w:rsidRDefault="000D4041" w:rsidP="000D4041">
      <w:pPr>
        <w:pStyle w:val="Default"/>
        <w:rPr>
          <w:rFonts w:ascii="Arial" w:hAnsi="Arial" w:cs="Arial"/>
          <w:b/>
          <w:sz w:val="23"/>
          <w:szCs w:val="23"/>
        </w:rPr>
      </w:pPr>
      <w:r w:rsidRPr="00FF7631">
        <w:rPr>
          <w:rFonts w:ascii="Arial" w:hAnsi="Arial" w:cs="Arial"/>
          <w:b/>
          <w:sz w:val="23"/>
          <w:szCs w:val="23"/>
        </w:rPr>
        <w:t xml:space="preserve">1. Human resources: </w:t>
      </w:r>
    </w:p>
    <w:p w:rsidR="000A34AC" w:rsidRDefault="00B50741" w:rsidP="009A44AE">
      <w:pPr>
        <w:pStyle w:val="Default"/>
        <w:numPr>
          <w:ilvl w:val="0"/>
          <w:numId w:val="2"/>
        </w:numPr>
        <w:rPr>
          <w:rFonts w:ascii="Arial" w:hAnsi="Arial" w:cs="Arial"/>
          <w:color w:val="auto"/>
          <w:sz w:val="23"/>
          <w:szCs w:val="23"/>
        </w:rPr>
      </w:pPr>
      <w:r w:rsidRPr="00FF7631">
        <w:rPr>
          <w:rFonts w:ascii="Arial" w:hAnsi="Arial" w:cs="Arial"/>
          <w:color w:val="auto"/>
          <w:sz w:val="23"/>
          <w:szCs w:val="23"/>
        </w:rPr>
        <w:t xml:space="preserve">Appointments of </w:t>
      </w:r>
      <w:proofErr w:type="gramStart"/>
      <w:r w:rsidRPr="00FF7631">
        <w:rPr>
          <w:rFonts w:ascii="Arial" w:hAnsi="Arial" w:cs="Arial"/>
          <w:color w:val="auto"/>
          <w:sz w:val="23"/>
          <w:szCs w:val="23"/>
        </w:rPr>
        <w:t>staffs</w:t>
      </w:r>
      <w:proofErr w:type="gramEnd"/>
      <w:r w:rsidRPr="00FF7631">
        <w:rPr>
          <w:rFonts w:ascii="Arial" w:hAnsi="Arial" w:cs="Arial"/>
          <w:color w:val="auto"/>
          <w:sz w:val="23"/>
          <w:szCs w:val="23"/>
        </w:rPr>
        <w:t xml:space="preserve"> </w:t>
      </w:r>
      <w:proofErr w:type="spellStart"/>
      <w:r w:rsidRPr="00FF7631">
        <w:rPr>
          <w:rFonts w:ascii="Arial" w:hAnsi="Arial" w:cs="Arial"/>
          <w:color w:val="auto"/>
          <w:sz w:val="23"/>
          <w:szCs w:val="23"/>
        </w:rPr>
        <w:t>aredone</w:t>
      </w:r>
      <w:proofErr w:type="spellEnd"/>
      <w:r w:rsidRPr="00FF7631">
        <w:rPr>
          <w:rFonts w:ascii="Arial" w:hAnsi="Arial" w:cs="Arial"/>
          <w:color w:val="auto"/>
          <w:sz w:val="23"/>
          <w:szCs w:val="23"/>
        </w:rPr>
        <w:t xml:space="preserve"> </w:t>
      </w:r>
      <w:r w:rsidR="00AD5477" w:rsidRPr="00FF7631">
        <w:rPr>
          <w:rFonts w:ascii="Arial" w:hAnsi="Arial" w:cs="Arial"/>
          <w:color w:val="auto"/>
          <w:sz w:val="23"/>
          <w:szCs w:val="23"/>
        </w:rPr>
        <w:t>by the</w:t>
      </w:r>
      <w:r w:rsidR="00FF7631" w:rsidRPr="00FF7631">
        <w:rPr>
          <w:rFonts w:ascii="Arial" w:hAnsi="Arial" w:cs="Arial"/>
          <w:color w:val="auto"/>
          <w:sz w:val="23"/>
          <w:szCs w:val="23"/>
        </w:rPr>
        <w:t xml:space="preserve"> Governing Body</w:t>
      </w:r>
      <w:r w:rsidR="00AD5477" w:rsidRPr="00FF7631">
        <w:rPr>
          <w:rFonts w:ascii="Arial" w:hAnsi="Arial" w:cs="Arial"/>
          <w:color w:val="auto"/>
          <w:sz w:val="23"/>
          <w:szCs w:val="23"/>
        </w:rPr>
        <w:t>.</w:t>
      </w:r>
    </w:p>
    <w:p w:rsidR="00AD5477" w:rsidRPr="00027D1D" w:rsidRDefault="000A34AC" w:rsidP="009A44AE">
      <w:pPr>
        <w:pStyle w:val="Default"/>
        <w:numPr>
          <w:ilvl w:val="0"/>
          <w:numId w:val="2"/>
        </w:numPr>
        <w:rPr>
          <w:rFonts w:ascii="Arial" w:hAnsi="Arial" w:cs="Arial"/>
          <w:color w:val="auto"/>
          <w:sz w:val="23"/>
          <w:szCs w:val="23"/>
        </w:rPr>
      </w:pPr>
      <w:r w:rsidRPr="000A34AC">
        <w:rPr>
          <w:rFonts w:ascii="Arial" w:hAnsi="Arial" w:cs="Arial"/>
          <w:sz w:val="23"/>
          <w:szCs w:val="23"/>
        </w:rPr>
        <w:t xml:space="preserve">PEs and ORWs </w:t>
      </w:r>
      <w:r>
        <w:rPr>
          <w:rFonts w:ascii="Arial" w:hAnsi="Arial" w:cs="Arial"/>
          <w:sz w:val="23"/>
          <w:szCs w:val="23"/>
        </w:rPr>
        <w:t>belongs to</w:t>
      </w:r>
      <w:r w:rsidRPr="000A34AC">
        <w:rPr>
          <w:rFonts w:ascii="Arial" w:hAnsi="Arial" w:cs="Arial"/>
          <w:sz w:val="23"/>
          <w:szCs w:val="23"/>
        </w:rPr>
        <w:t xml:space="preserve"> MSM community.</w:t>
      </w:r>
    </w:p>
    <w:p w:rsidR="00027D1D" w:rsidRPr="000A34AC" w:rsidRDefault="00027D1D" w:rsidP="009A44AE">
      <w:pPr>
        <w:pStyle w:val="Default"/>
        <w:numPr>
          <w:ilvl w:val="0"/>
          <w:numId w:val="2"/>
        </w:numPr>
        <w:rPr>
          <w:rFonts w:ascii="Arial" w:hAnsi="Arial" w:cs="Arial"/>
          <w:color w:val="auto"/>
          <w:sz w:val="23"/>
          <w:szCs w:val="23"/>
        </w:rPr>
      </w:pPr>
      <w:r>
        <w:rPr>
          <w:rFonts w:ascii="Tahoma" w:hAnsi="Tahoma"/>
        </w:rPr>
        <w:t>Peer progression mechanism followed. PE graduated to ORW.</w:t>
      </w:r>
    </w:p>
    <w:p w:rsidR="00AD5477" w:rsidRPr="007931C4" w:rsidRDefault="001154DE" w:rsidP="009A44AE">
      <w:pPr>
        <w:pStyle w:val="Default"/>
        <w:numPr>
          <w:ilvl w:val="0"/>
          <w:numId w:val="2"/>
        </w:numPr>
        <w:rPr>
          <w:rFonts w:ascii="Arial" w:hAnsi="Arial" w:cs="Arial"/>
          <w:color w:val="auto"/>
          <w:sz w:val="23"/>
          <w:szCs w:val="23"/>
        </w:rPr>
      </w:pPr>
      <w:r w:rsidRPr="007931C4">
        <w:rPr>
          <w:rFonts w:ascii="Arial" w:hAnsi="Arial" w:cs="Arial"/>
          <w:color w:val="auto"/>
          <w:sz w:val="23"/>
          <w:szCs w:val="23"/>
        </w:rPr>
        <w:t>Weekly and monthly reporting structure in place and monitored. Performance of</w:t>
      </w:r>
      <w:r w:rsidR="00B50741" w:rsidRPr="007931C4">
        <w:rPr>
          <w:rFonts w:ascii="Arial" w:hAnsi="Arial" w:cs="Arial"/>
          <w:color w:val="auto"/>
          <w:sz w:val="23"/>
          <w:szCs w:val="23"/>
        </w:rPr>
        <w:t xml:space="preserve"> each</w:t>
      </w:r>
      <w:r w:rsidRPr="007931C4">
        <w:rPr>
          <w:rFonts w:ascii="Arial" w:hAnsi="Arial" w:cs="Arial"/>
          <w:color w:val="auto"/>
          <w:sz w:val="23"/>
          <w:szCs w:val="23"/>
        </w:rPr>
        <w:t xml:space="preserve"> staffs and PEs</w:t>
      </w:r>
      <w:r w:rsidR="00190BFB" w:rsidRPr="007931C4">
        <w:rPr>
          <w:rFonts w:ascii="Arial" w:hAnsi="Arial" w:cs="Arial"/>
          <w:color w:val="auto"/>
          <w:sz w:val="23"/>
          <w:szCs w:val="23"/>
        </w:rPr>
        <w:t xml:space="preserve"> is assessed</w:t>
      </w:r>
      <w:r w:rsidR="00FF7631" w:rsidRPr="007931C4">
        <w:rPr>
          <w:rFonts w:ascii="Arial" w:hAnsi="Arial" w:cs="Arial"/>
          <w:color w:val="auto"/>
          <w:sz w:val="23"/>
          <w:szCs w:val="23"/>
        </w:rPr>
        <w:t xml:space="preserve"> on a weekly and monthly basis</w:t>
      </w:r>
      <w:r w:rsidR="00B50741" w:rsidRPr="007931C4">
        <w:rPr>
          <w:rFonts w:ascii="Arial" w:hAnsi="Arial" w:cs="Arial"/>
          <w:color w:val="auto"/>
          <w:sz w:val="23"/>
          <w:szCs w:val="23"/>
        </w:rPr>
        <w:t>.</w:t>
      </w:r>
    </w:p>
    <w:p w:rsidR="00EB5DF6" w:rsidRPr="00D72DEA" w:rsidRDefault="000A34AC" w:rsidP="009A44AE">
      <w:pPr>
        <w:pStyle w:val="Default"/>
        <w:numPr>
          <w:ilvl w:val="0"/>
          <w:numId w:val="2"/>
        </w:numPr>
        <w:rPr>
          <w:rFonts w:ascii="Arial" w:hAnsi="Arial" w:cs="Arial"/>
          <w:color w:val="1F497D" w:themeColor="text2"/>
          <w:sz w:val="23"/>
          <w:szCs w:val="23"/>
        </w:rPr>
      </w:pPr>
      <w:r>
        <w:rPr>
          <w:rFonts w:ascii="Arial" w:hAnsi="Arial" w:cs="Arial"/>
          <w:color w:val="auto"/>
          <w:sz w:val="23"/>
          <w:szCs w:val="23"/>
        </w:rPr>
        <w:t>42.8</w:t>
      </w:r>
      <w:r w:rsidR="007931C4" w:rsidRPr="007931C4">
        <w:rPr>
          <w:rFonts w:ascii="Arial" w:hAnsi="Arial" w:cs="Arial"/>
          <w:color w:val="auto"/>
          <w:sz w:val="23"/>
          <w:szCs w:val="23"/>
        </w:rPr>
        <w:t xml:space="preserve">% </w:t>
      </w:r>
      <w:r w:rsidR="00A439F8" w:rsidRPr="007931C4">
        <w:rPr>
          <w:rFonts w:ascii="Arial" w:hAnsi="Arial" w:cs="Arial"/>
          <w:color w:val="auto"/>
          <w:sz w:val="23"/>
          <w:szCs w:val="23"/>
        </w:rPr>
        <w:t xml:space="preserve">PE turnover </w:t>
      </w:r>
      <w:r>
        <w:rPr>
          <w:rFonts w:ascii="Arial" w:hAnsi="Arial" w:cs="Arial"/>
          <w:color w:val="auto"/>
          <w:sz w:val="23"/>
          <w:szCs w:val="23"/>
        </w:rPr>
        <w:t>[n=3 out of 7</w:t>
      </w:r>
      <w:proofErr w:type="gramStart"/>
      <w:r w:rsidRPr="007931C4">
        <w:rPr>
          <w:rFonts w:ascii="Arial" w:hAnsi="Arial" w:cs="Arial"/>
          <w:color w:val="auto"/>
          <w:sz w:val="23"/>
          <w:szCs w:val="23"/>
        </w:rPr>
        <w:t>]</w:t>
      </w:r>
      <w:r w:rsidR="00A439F8" w:rsidRPr="007931C4">
        <w:rPr>
          <w:rFonts w:ascii="Arial" w:hAnsi="Arial" w:cs="Arial"/>
          <w:color w:val="auto"/>
          <w:sz w:val="23"/>
          <w:szCs w:val="23"/>
        </w:rPr>
        <w:t>witnessed</w:t>
      </w:r>
      <w:proofErr w:type="gramEnd"/>
      <w:r w:rsidR="00A439F8" w:rsidRPr="007931C4">
        <w:rPr>
          <w:rFonts w:ascii="Arial" w:hAnsi="Arial" w:cs="Arial"/>
          <w:color w:val="auto"/>
          <w:sz w:val="23"/>
          <w:szCs w:val="23"/>
        </w:rPr>
        <w:t xml:space="preserve"> dur</w:t>
      </w:r>
      <w:r w:rsidR="007931C4" w:rsidRPr="007931C4">
        <w:rPr>
          <w:rFonts w:ascii="Arial" w:hAnsi="Arial" w:cs="Arial"/>
          <w:color w:val="auto"/>
          <w:sz w:val="23"/>
          <w:szCs w:val="23"/>
        </w:rPr>
        <w:t>ing the p</w:t>
      </w:r>
      <w:r>
        <w:rPr>
          <w:rFonts w:ascii="Arial" w:hAnsi="Arial" w:cs="Arial"/>
          <w:color w:val="auto"/>
          <w:sz w:val="23"/>
          <w:szCs w:val="23"/>
        </w:rPr>
        <w:t>roject year (April 2014-Jan. 2016</w:t>
      </w:r>
      <w:r w:rsidR="00A439F8" w:rsidRPr="007931C4">
        <w:rPr>
          <w:rFonts w:ascii="Arial" w:hAnsi="Arial" w:cs="Arial"/>
          <w:color w:val="auto"/>
          <w:sz w:val="23"/>
          <w:szCs w:val="23"/>
        </w:rPr>
        <w:t>).</w:t>
      </w:r>
    </w:p>
    <w:p w:rsidR="00D72DEA" w:rsidRDefault="00D72DEA" w:rsidP="009A44AE">
      <w:pPr>
        <w:pStyle w:val="Default"/>
        <w:numPr>
          <w:ilvl w:val="0"/>
          <w:numId w:val="2"/>
        </w:numPr>
        <w:rPr>
          <w:rFonts w:ascii="Arial" w:hAnsi="Arial" w:cs="Arial"/>
          <w:color w:val="000000" w:themeColor="text1"/>
          <w:sz w:val="23"/>
          <w:szCs w:val="23"/>
        </w:rPr>
      </w:pPr>
      <w:r w:rsidRPr="00D72DEA">
        <w:rPr>
          <w:rFonts w:ascii="Arial" w:hAnsi="Arial" w:cs="Arial"/>
          <w:color w:val="000000" w:themeColor="text1"/>
          <w:sz w:val="23"/>
          <w:szCs w:val="23"/>
        </w:rPr>
        <w:t>Project Director attended only 1 meeting during the assessment period.</w:t>
      </w:r>
    </w:p>
    <w:p w:rsidR="000904DB" w:rsidRDefault="000904DB" w:rsidP="000904DB">
      <w:pPr>
        <w:pStyle w:val="Default"/>
        <w:ind w:left="720"/>
        <w:rPr>
          <w:rFonts w:ascii="Arial" w:hAnsi="Arial" w:cs="Arial"/>
          <w:color w:val="000000" w:themeColor="text1"/>
          <w:sz w:val="23"/>
          <w:szCs w:val="23"/>
        </w:rPr>
      </w:pPr>
    </w:p>
    <w:tbl>
      <w:tblPr>
        <w:tblStyle w:val="TableGrid"/>
        <w:tblW w:w="0" w:type="auto"/>
        <w:tblInd w:w="786" w:type="dxa"/>
        <w:tblLook w:val="04A0"/>
      </w:tblPr>
      <w:tblGrid>
        <w:gridCol w:w="882"/>
        <w:gridCol w:w="1984"/>
        <w:gridCol w:w="2552"/>
        <w:gridCol w:w="3038"/>
      </w:tblGrid>
      <w:tr w:rsidR="00587E58" w:rsidRPr="0086743A" w:rsidTr="000904DB">
        <w:tc>
          <w:tcPr>
            <w:tcW w:w="882" w:type="dxa"/>
          </w:tcPr>
          <w:p w:rsidR="00587E58" w:rsidRPr="00D60BEA" w:rsidRDefault="00587E58" w:rsidP="00661633">
            <w:pPr>
              <w:tabs>
                <w:tab w:val="left" w:pos="490"/>
              </w:tabs>
              <w:jc w:val="both"/>
              <w:rPr>
                <w:rFonts w:ascii="Tahoma" w:hAnsi="Tahoma"/>
                <w:b/>
              </w:rPr>
            </w:pPr>
            <w:r w:rsidRPr="00D60BEA">
              <w:rPr>
                <w:rFonts w:ascii="Tahoma" w:hAnsi="Tahoma"/>
                <w:b/>
              </w:rPr>
              <w:t>Sl. No</w:t>
            </w:r>
          </w:p>
        </w:tc>
        <w:tc>
          <w:tcPr>
            <w:tcW w:w="1984" w:type="dxa"/>
          </w:tcPr>
          <w:p w:rsidR="00587E58" w:rsidRPr="00D60BEA" w:rsidRDefault="00587E58" w:rsidP="00661633">
            <w:pPr>
              <w:tabs>
                <w:tab w:val="left" w:pos="2019"/>
              </w:tabs>
              <w:ind w:right="230"/>
              <w:jc w:val="both"/>
              <w:rPr>
                <w:rFonts w:ascii="Tahoma" w:hAnsi="Tahoma"/>
                <w:b/>
              </w:rPr>
            </w:pPr>
            <w:r w:rsidRPr="00D60BEA">
              <w:rPr>
                <w:rFonts w:ascii="Tahoma" w:hAnsi="Tahoma"/>
                <w:b/>
              </w:rPr>
              <w:t xml:space="preserve">Name </w:t>
            </w:r>
          </w:p>
        </w:tc>
        <w:tc>
          <w:tcPr>
            <w:tcW w:w="2552" w:type="dxa"/>
          </w:tcPr>
          <w:p w:rsidR="00587E58" w:rsidRPr="00D60BEA" w:rsidRDefault="00587E58" w:rsidP="00661633">
            <w:pPr>
              <w:tabs>
                <w:tab w:val="left" w:pos="1680"/>
              </w:tabs>
              <w:ind w:right="59"/>
              <w:jc w:val="both"/>
              <w:rPr>
                <w:rFonts w:ascii="Tahoma" w:hAnsi="Tahoma"/>
                <w:b/>
              </w:rPr>
            </w:pPr>
            <w:r w:rsidRPr="00D60BEA">
              <w:rPr>
                <w:rFonts w:ascii="Tahoma" w:hAnsi="Tahoma"/>
                <w:b/>
              </w:rPr>
              <w:t>Designation</w:t>
            </w:r>
          </w:p>
        </w:tc>
        <w:tc>
          <w:tcPr>
            <w:tcW w:w="3038" w:type="dxa"/>
          </w:tcPr>
          <w:p w:rsidR="00587E58" w:rsidRPr="00D60BEA" w:rsidRDefault="00587E58" w:rsidP="00661633">
            <w:pPr>
              <w:jc w:val="both"/>
              <w:rPr>
                <w:rFonts w:ascii="Tahoma" w:hAnsi="Tahoma"/>
                <w:b/>
              </w:rPr>
            </w:pPr>
            <w:r w:rsidRPr="00D60BEA">
              <w:rPr>
                <w:rFonts w:ascii="Tahoma" w:hAnsi="Tahoma"/>
                <w:b/>
              </w:rPr>
              <w:t>Date of Appointment.</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1.</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r w:rsidRPr="000904DB">
              <w:rPr>
                <w:rFonts w:ascii="Arial" w:hAnsi="Arial" w:cs="Arial"/>
                <w:color w:val="000000" w:themeColor="text1"/>
                <w:sz w:val="23"/>
                <w:szCs w:val="23"/>
              </w:rPr>
              <w:t xml:space="preserve">Ms. </w:t>
            </w:r>
            <w:proofErr w:type="spellStart"/>
            <w:r w:rsidRPr="000904DB">
              <w:rPr>
                <w:rFonts w:ascii="Arial" w:hAnsi="Arial" w:cs="Arial"/>
                <w:color w:val="000000" w:themeColor="text1"/>
                <w:sz w:val="23"/>
                <w:szCs w:val="23"/>
              </w:rPr>
              <w:t>Inatoli</w:t>
            </w:r>
            <w:proofErr w:type="spellEnd"/>
            <w:r w:rsidRPr="000904DB">
              <w:rPr>
                <w:rFonts w:ascii="Arial" w:hAnsi="Arial" w:cs="Arial"/>
                <w:color w:val="000000" w:themeColor="text1"/>
                <w:sz w:val="23"/>
                <w:szCs w:val="23"/>
              </w:rPr>
              <w:t xml:space="preserve"> Choppy</w:t>
            </w:r>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 xml:space="preserve">Project Director </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Since the beginning of the TI Project [ 2009]</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2.</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Tiakala</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Programme Manager</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 xml:space="preserve">1st August 2013 </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3.</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Tiasunep</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Accountant cum M&amp;E</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April 2013</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4.</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Koramenla</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 xml:space="preserve">Nurse </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August 2013</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5.</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Moasenup</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ORW</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April 2013</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6.</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Alikaba</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ORW</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April 2013</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7.</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Dr.Bendang</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 xml:space="preserve">Doctor [ Part Time] </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 xml:space="preserve">Not available, only verbally from the doctor himself, that he was involved since August 2013. </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8.</w:t>
            </w:r>
          </w:p>
        </w:tc>
        <w:tc>
          <w:tcPr>
            <w:tcW w:w="1984" w:type="dxa"/>
          </w:tcPr>
          <w:p w:rsidR="00587E58" w:rsidRPr="000904DB" w:rsidRDefault="00587E58"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Moaramok</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PE</w:t>
            </w:r>
          </w:p>
        </w:tc>
        <w:tc>
          <w:tcPr>
            <w:tcW w:w="3038" w:type="dxa"/>
          </w:tcPr>
          <w:p w:rsidR="00587E58" w:rsidRPr="000904DB" w:rsidRDefault="00587E58"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Sept. 2009</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9.</w:t>
            </w:r>
          </w:p>
        </w:tc>
        <w:tc>
          <w:tcPr>
            <w:tcW w:w="1984" w:type="dxa"/>
          </w:tcPr>
          <w:p w:rsidR="00587E58" w:rsidRPr="000904DB" w:rsidRDefault="00760255"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Moachuba</w:t>
            </w:r>
            <w:proofErr w:type="spellEnd"/>
          </w:p>
        </w:tc>
        <w:tc>
          <w:tcPr>
            <w:tcW w:w="2552" w:type="dxa"/>
          </w:tcPr>
          <w:p w:rsidR="00587E58" w:rsidRPr="000904DB" w:rsidRDefault="00760255"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PE</w:t>
            </w:r>
          </w:p>
        </w:tc>
        <w:tc>
          <w:tcPr>
            <w:tcW w:w="3038" w:type="dxa"/>
          </w:tcPr>
          <w:p w:rsidR="00587E58" w:rsidRPr="000904DB" w:rsidRDefault="00760255"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Feb 2013</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10.</w:t>
            </w:r>
          </w:p>
        </w:tc>
        <w:tc>
          <w:tcPr>
            <w:tcW w:w="1984" w:type="dxa"/>
          </w:tcPr>
          <w:p w:rsidR="00587E58" w:rsidRPr="000904DB" w:rsidRDefault="00760255" w:rsidP="00661633">
            <w:pPr>
              <w:tabs>
                <w:tab w:val="left" w:pos="2019"/>
              </w:tabs>
              <w:ind w:right="230"/>
              <w:jc w:val="both"/>
              <w:rPr>
                <w:rFonts w:ascii="Arial" w:hAnsi="Arial" w:cs="Arial"/>
                <w:color w:val="000000" w:themeColor="text1"/>
                <w:sz w:val="23"/>
                <w:szCs w:val="23"/>
              </w:rPr>
            </w:pPr>
            <w:r w:rsidRPr="000904DB">
              <w:rPr>
                <w:rFonts w:ascii="Arial" w:hAnsi="Arial" w:cs="Arial"/>
                <w:color w:val="000000" w:themeColor="text1"/>
                <w:sz w:val="23"/>
                <w:szCs w:val="23"/>
              </w:rPr>
              <w:t xml:space="preserve">S. </w:t>
            </w:r>
            <w:proofErr w:type="spellStart"/>
            <w:r w:rsidRPr="000904DB">
              <w:rPr>
                <w:rFonts w:ascii="Arial" w:hAnsi="Arial" w:cs="Arial"/>
                <w:color w:val="000000" w:themeColor="text1"/>
                <w:sz w:val="23"/>
                <w:szCs w:val="23"/>
              </w:rPr>
              <w:t>Yanger</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PE</w:t>
            </w:r>
          </w:p>
        </w:tc>
        <w:tc>
          <w:tcPr>
            <w:tcW w:w="3038" w:type="dxa"/>
          </w:tcPr>
          <w:p w:rsidR="00587E58" w:rsidRPr="000904DB" w:rsidRDefault="00760255"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April 2014</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11.</w:t>
            </w:r>
          </w:p>
        </w:tc>
        <w:tc>
          <w:tcPr>
            <w:tcW w:w="1984" w:type="dxa"/>
          </w:tcPr>
          <w:p w:rsidR="00587E58" w:rsidRPr="000904DB" w:rsidRDefault="00760255"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Moatenzuk</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PE</w:t>
            </w:r>
          </w:p>
        </w:tc>
        <w:tc>
          <w:tcPr>
            <w:tcW w:w="3038" w:type="dxa"/>
          </w:tcPr>
          <w:p w:rsidR="00587E58" w:rsidRPr="000904DB" w:rsidRDefault="00760255"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Nov. 2014</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12.</w:t>
            </w:r>
          </w:p>
        </w:tc>
        <w:tc>
          <w:tcPr>
            <w:tcW w:w="1984" w:type="dxa"/>
          </w:tcPr>
          <w:p w:rsidR="00587E58" w:rsidRPr="000904DB" w:rsidRDefault="00760255"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Wangshi</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PE</w:t>
            </w:r>
          </w:p>
        </w:tc>
        <w:tc>
          <w:tcPr>
            <w:tcW w:w="3038" w:type="dxa"/>
          </w:tcPr>
          <w:p w:rsidR="00587E58" w:rsidRPr="000904DB" w:rsidRDefault="00760255"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March 2015</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13.</w:t>
            </w:r>
          </w:p>
        </w:tc>
        <w:tc>
          <w:tcPr>
            <w:tcW w:w="1984" w:type="dxa"/>
          </w:tcPr>
          <w:p w:rsidR="00587E58" w:rsidRPr="000904DB" w:rsidRDefault="00760255"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Pibeto</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PE</w:t>
            </w:r>
          </w:p>
        </w:tc>
        <w:tc>
          <w:tcPr>
            <w:tcW w:w="3038" w:type="dxa"/>
          </w:tcPr>
          <w:p w:rsidR="00587E58" w:rsidRPr="000904DB" w:rsidRDefault="00760255"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Jan. 2016</w:t>
            </w:r>
          </w:p>
        </w:tc>
      </w:tr>
      <w:tr w:rsidR="00587E58" w:rsidRPr="0086743A" w:rsidTr="000904DB">
        <w:tc>
          <w:tcPr>
            <w:tcW w:w="882" w:type="dxa"/>
          </w:tcPr>
          <w:p w:rsidR="00587E58" w:rsidRPr="0086743A" w:rsidRDefault="00587E58" w:rsidP="00661633">
            <w:pPr>
              <w:tabs>
                <w:tab w:val="left" w:pos="490"/>
              </w:tabs>
              <w:jc w:val="both"/>
              <w:rPr>
                <w:rFonts w:ascii="Tahoma" w:hAnsi="Tahoma"/>
              </w:rPr>
            </w:pPr>
            <w:r w:rsidRPr="0086743A">
              <w:rPr>
                <w:rFonts w:ascii="Tahoma" w:hAnsi="Tahoma"/>
              </w:rPr>
              <w:t>14.</w:t>
            </w:r>
          </w:p>
        </w:tc>
        <w:tc>
          <w:tcPr>
            <w:tcW w:w="1984" w:type="dxa"/>
          </w:tcPr>
          <w:p w:rsidR="00587E58" w:rsidRPr="000904DB" w:rsidRDefault="00760255" w:rsidP="00661633">
            <w:pPr>
              <w:tabs>
                <w:tab w:val="left" w:pos="2019"/>
              </w:tabs>
              <w:ind w:right="230"/>
              <w:jc w:val="both"/>
              <w:rPr>
                <w:rFonts w:ascii="Arial" w:hAnsi="Arial" w:cs="Arial"/>
                <w:color w:val="000000" w:themeColor="text1"/>
                <w:sz w:val="23"/>
                <w:szCs w:val="23"/>
              </w:rPr>
            </w:pPr>
            <w:proofErr w:type="spellStart"/>
            <w:r w:rsidRPr="000904DB">
              <w:rPr>
                <w:rFonts w:ascii="Arial" w:hAnsi="Arial" w:cs="Arial"/>
                <w:color w:val="000000" w:themeColor="text1"/>
                <w:sz w:val="23"/>
                <w:szCs w:val="23"/>
              </w:rPr>
              <w:t>Zuluba</w:t>
            </w:r>
            <w:proofErr w:type="spellEnd"/>
          </w:p>
        </w:tc>
        <w:tc>
          <w:tcPr>
            <w:tcW w:w="2552" w:type="dxa"/>
          </w:tcPr>
          <w:p w:rsidR="00587E58" w:rsidRPr="000904DB" w:rsidRDefault="00587E58" w:rsidP="00661633">
            <w:pPr>
              <w:tabs>
                <w:tab w:val="left" w:pos="1680"/>
              </w:tabs>
              <w:ind w:right="59"/>
              <w:jc w:val="both"/>
              <w:rPr>
                <w:rFonts w:ascii="Arial" w:hAnsi="Arial" w:cs="Arial"/>
                <w:color w:val="000000" w:themeColor="text1"/>
                <w:sz w:val="23"/>
                <w:szCs w:val="23"/>
              </w:rPr>
            </w:pPr>
            <w:r w:rsidRPr="000904DB">
              <w:rPr>
                <w:rFonts w:ascii="Arial" w:hAnsi="Arial" w:cs="Arial"/>
                <w:color w:val="000000" w:themeColor="text1"/>
                <w:sz w:val="23"/>
                <w:szCs w:val="23"/>
              </w:rPr>
              <w:t>PE</w:t>
            </w:r>
          </w:p>
        </w:tc>
        <w:tc>
          <w:tcPr>
            <w:tcW w:w="3038" w:type="dxa"/>
          </w:tcPr>
          <w:p w:rsidR="00587E58" w:rsidRPr="000904DB" w:rsidRDefault="00760255" w:rsidP="00661633">
            <w:pPr>
              <w:jc w:val="both"/>
              <w:rPr>
                <w:rFonts w:ascii="Arial" w:hAnsi="Arial" w:cs="Arial"/>
                <w:color w:val="000000" w:themeColor="text1"/>
                <w:sz w:val="23"/>
                <w:szCs w:val="23"/>
              </w:rPr>
            </w:pPr>
            <w:r w:rsidRPr="000904DB">
              <w:rPr>
                <w:rFonts w:ascii="Arial" w:hAnsi="Arial" w:cs="Arial"/>
                <w:color w:val="000000" w:themeColor="text1"/>
                <w:sz w:val="23"/>
                <w:szCs w:val="23"/>
              </w:rPr>
              <w:t>1st Feb 2016</w:t>
            </w:r>
          </w:p>
        </w:tc>
      </w:tr>
    </w:tbl>
    <w:p w:rsidR="001924ED" w:rsidRDefault="001924ED" w:rsidP="001924ED">
      <w:pPr>
        <w:pStyle w:val="Default"/>
        <w:ind w:left="720"/>
        <w:rPr>
          <w:rFonts w:ascii="Arial" w:hAnsi="Arial" w:cs="Arial"/>
          <w:color w:val="000000" w:themeColor="text1"/>
          <w:sz w:val="23"/>
          <w:szCs w:val="23"/>
        </w:rPr>
      </w:pPr>
    </w:p>
    <w:p w:rsidR="00587E58" w:rsidRDefault="00587E58" w:rsidP="001924ED">
      <w:pPr>
        <w:pStyle w:val="Default"/>
        <w:ind w:left="720"/>
        <w:rPr>
          <w:rFonts w:ascii="Arial" w:hAnsi="Arial" w:cs="Arial"/>
          <w:color w:val="000000" w:themeColor="text1"/>
          <w:sz w:val="23"/>
          <w:szCs w:val="23"/>
        </w:rPr>
      </w:pPr>
    </w:p>
    <w:p w:rsidR="00666551" w:rsidRDefault="00666551" w:rsidP="001924ED">
      <w:pPr>
        <w:pStyle w:val="Default"/>
        <w:ind w:left="720"/>
        <w:rPr>
          <w:rFonts w:ascii="Arial" w:hAnsi="Arial" w:cs="Arial"/>
          <w:color w:val="000000" w:themeColor="text1"/>
          <w:sz w:val="23"/>
          <w:szCs w:val="23"/>
        </w:rPr>
      </w:pPr>
    </w:p>
    <w:p w:rsidR="00666551" w:rsidRDefault="00666551" w:rsidP="001924ED">
      <w:pPr>
        <w:pStyle w:val="Default"/>
        <w:ind w:left="720"/>
        <w:rPr>
          <w:rFonts w:ascii="Arial" w:hAnsi="Arial" w:cs="Arial"/>
          <w:color w:val="000000" w:themeColor="text1"/>
          <w:sz w:val="23"/>
          <w:szCs w:val="23"/>
        </w:rPr>
      </w:pPr>
    </w:p>
    <w:p w:rsidR="00666551" w:rsidRDefault="00666551" w:rsidP="001924ED">
      <w:pPr>
        <w:pStyle w:val="Default"/>
        <w:ind w:left="720"/>
        <w:rPr>
          <w:rFonts w:ascii="Arial" w:hAnsi="Arial" w:cs="Arial"/>
          <w:color w:val="000000" w:themeColor="text1"/>
          <w:sz w:val="23"/>
          <w:szCs w:val="23"/>
        </w:rPr>
      </w:pPr>
    </w:p>
    <w:p w:rsidR="00666551" w:rsidRDefault="00666551" w:rsidP="001924ED">
      <w:pPr>
        <w:pStyle w:val="Default"/>
        <w:ind w:left="720"/>
        <w:rPr>
          <w:rFonts w:ascii="Arial" w:hAnsi="Arial" w:cs="Arial"/>
          <w:color w:val="000000" w:themeColor="text1"/>
          <w:sz w:val="23"/>
          <w:szCs w:val="23"/>
        </w:rPr>
      </w:pPr>
    </w:p>
    <w:p w:rsidR="00666551" w:rsidRPr="00D72DEA" w:rsidRDefault="00666551" w:rsidP="001924ED">
      <w:pPr>
        <w:pStyle w:val="Default"/>
        <w:ind w:left="720"/>
        <w:rPr>
          <w:rFonts w:ascii="Arial" w:hAnsi="Arial" w:cs="Arial"/>
          <w:color w:val="000000" w:themeColor="text1"/>
          <w:sz w:val="23"/>
          <w:szCs w:val="23"/>
        </w:rPr>
      </w:pPr>
    </w:p>
    <w:p w:rsidR="000D4041" w:rsidRDefault="000D4041" w:rsidP="000D4041">
      <w:pPr>
        <w:pStyle w:val="Default"/>
        <w:rPr>
          <w:rFonts w:ascii="Arial" w:hAnsi="Arial" w:cs="Arial"/>
          <w:b/>
          <w:sz w:val="23"/>
          <w:szCs w:val="23"/>
        </w:rPr>
      </w:pPr>
      <w:r w:rsidRPr="002145A4">
        <w:rPr>
          <w:rFonts w:ascii="Arial" w:hAnsi="Arial" w:cs="Arial"/>
          <w:b/>
          <w:sz w:val="23"/>
          <w:szCs w:val="23"/>
        </w:rPr>
        <w:lastRenderedPageBreak/>
        <w:t xml:space="preserve">2. Capacity building: </w:t>
      </w:r>
    </w:p>
    <w:p w:rsidR="00D72DEA" w:rsidRPr="00D72DEA" w:rsidRDefault="00D72DEA" w:rsidP="00D72DEA">
      <w:pPr>
        <w:pStyle w:val="Default"/>
        <w:rPr>
          <w:rFonts w:ascii="Arial" w:hAnsi="Arial" w:cs="Arial"/>
          <w:sz w:val="23"/>
          <w:szCs w:val="23"/>
        </w:rPr>
      </w:pPr>
      <w:r w:rsidRPr="00D72DEA">
        <w:rPr>
          <w:rFonts w:ascii="Arial" w:hAnsi="Arial" w:cs="Arial"/>
          <w:sz w:val="23"/>
          <w:szCs w:val="23"/>
        </w:rPr>
        <w:t>List of training details</w:t>
      </w:r>
      <w:r>
        <w:rPr>
          <w:rFonts w:ascii="Arial" w:hAnsi="Arial" w:cs="Arial"/>
          <w:sz w:val="23"/>
          <w:szCs w:val="23"/>
        </w:rPr>
        <w:t>-</w:t>
      </w:r>
    </w:p>
    <w:tbl>
      <w:tblPr>
        <w:tblStyle w:val="TableGrid"/>
        <w:tblW w:w="0" w:type="auto"/>
        <w:tblLook w:val="04A0"/>
      </w:tblPr>
      <w:tblGrid>
        <w:gridCol w:w="1809"/>
        <w:gridCol w:w="2268"/>
        <w:gridCol w:w="2854"/>
        <w:gridCol w:w="2311"/>
      </w:tblGrid>
      <w:tr w:rsidR="00D72DEA" w:rsidTr="001924ED">
        <w:tc>
          <w:tcPr>
            <w:tcW w:w="1809" w:type="dxa"/>
          </w:tcPr>
          <w:p w:rsidR="00D72DEA" w:rsidRPr="00D72DEA" w:rsidRDefault="00D72DEA" w:rsidP="00D72DEA">
            <w:pPr>
              <w:pStyle w:val="Default"/>
              <w:rPr>
                <w:rFonts w:ascii="Arial" w:hAnsi="Arial" w:cs="Arial"/>
                <w:b/>
                <w:color w:val="000000" w:themeColor="text1"/>
                <w:sz w:val="23"/>
                <w:szCs w:val="23"/>
              </w:rPr>
            </w:pPr>
            <w:r w:rsidRPr="00D72DEA">
              <w:rPr>
                <w:rFonts w:ascii="Arial" w:hAnsi="Arial" w:cs="Arial"/>
                <w:b/>
                <w:color w:val="000000" w:themeColor="text1"/>
                <w:sz w:val="23"/>
                <w:szCs w:val="23"/>
              </w:rPr>
              <w:t>Name</w:t>
            </w:r>
          </w:p>
        </w:tc>
        <w:tc>
          <w:tcPr>
            <w:tcW w:w="2268" w:type="dxa"/>
          </w:tcPr>
          <w:p w:rsidR="00D72DEA" w:rsidRPr="00D72DEA" w:rsidRDefault="00D72DEA" w:rsidP="00D72DEA">
            <w:pPr>
              <w:pStyle w:val="Default"/>
              <w:rPr>
                <w:rFonts w:ascii="Arial" w:hAnsi="Arial" w:cs="Arial"/>
                <w:b/>
                <w:color w:val="000000" w:themeColor="text1"/>
                <w:sz w:val="23"/>
                <w:szCs w:val="23"/>
              </w:rPr>
            </w:pPr>
            <w:r w:rsidRPr="00D72DEA">
              <w:rPr>
                <w:rFonts w:ascii="Arial" w:hAnsi="Arial" w:cs="Arial"/>
                <w:b/>
                <w:color w:val="000000" w:themeColor="text1"/>
                <w:sz w:val="23"/>
                <w:szCs w:val="23"/>
              </w:rPr>
              <w:t>Designation</w:t>
            </w:r>
          </w:p>
        </w:tc>
        <w:tc>
          <w:tcPr>
            <w:tcW w:w="2854" w:type="dxa"/>
          </w:tcPr>
          <w:p w:rsidR="00D72DEA" w:rsidRPr="00D72DEA" w:rsidRDefault="00D72DEA" w:rsidP="00D72DEA">
            <w:pPr>
              <w:pStyle w:val="Default"/>
              <w:rPr>
                <w:rFonts w:ascii="Arial" w:hAnsi="Arial" w:cs="Arial"/>
                <w:b/>
                <w:color w:val="000000" w:themeColor="text1"/>
                <w:sz w:val="23"/>
                <w:szCs w:val="23"/>
              </w:rPr>
            </w:pPr>
            <w:r w:rsidRPr="00D72DEA">
              <w:rPr>
                <w:rFonts w:ascii="Arial" w:hAnsi="Arial" w:cs="Arial"/>
                <w:b/>
                <w:color w:val="000000" w:themeColor="text1"/>
                <w:sz w:val="23"/>
                <w:szCs w:val="23"/>
              </w:rPr>
              <w:t>Topics</w:t>
            </w:r>
            <w:r w:rsidR="00CD61D0">
              <w:rPr>
                <w:rFonts w:ascii="Arial" w:hAnsi="Arial" w:cs="Arial"/>
                <w:b/>
                <w:color w:val="000000" w:themeColor="text1"/>
                <w:sz w:val="23"/>
                <w:szCs w:val="23"/>
              </w:rPr>
              <w:t xml:space="preserve"> Covered</w:t>
            </w:r>
          </w:p>
        </w:tc>
        <w:tc>
          <w:tcPr>
            <w:tcW w:w="2311" w:type="dxa"/>
          </w:tcPr>
          <w:p w:rsidR="00D72DEA" w:rsidRPr="00D72DEA" w:rsidRDefault="00D72DEA" w:rsidP="00D72DEA">
            <w:pPr>
              <w:pStyle w:val="Default"/>
              <w:rPr>
                <w:rFonts w:ascii="Arial" w:hAnsi="Arial" w:cs="Arial"/>
                <w:b/>
                <w:color w:val="000000" w:themeColor="text1"/>
                <w:sz w:val="23"/>
                <w:szCs w:val="23"/>
              </w:rPr>
            </w:pPr>
            <w:r w:rsidRPr="00D72DEA">
              <w:rPr>
                <w:rFonts w:ascii="Arial" w:hAnsi="Arial" w:cs="Arial"/>
                <w:b/>
                <w:color w:val="000000" w:themeColor="text1"/>
                <w:sz w:val="23"/>
                <w:szCs w:val="23"/>
              </w:rPr>
              <w:t>Training given by</w:t>
            </w:r>
          </w:p>
        </w:tc>
      </w:tr>
      <w:tr w:rsidR="00CD61D0" w:rsidRPr="00D72DEA" w:rsidTr="001924ED">
        <w:tc>
          <w:tcPr>
            <w:tcW w:w="1809" w:type="dxa"/>
            <w:vMerge w:val="restart"/>
          </w:tcPr>
          <w:p w:rsidR="00CD61D0" w:rsidRPr="00D72DEA" w:rsidRDefault="00CD61D0" w:rsidP="00D72DEA">
            <w:pPr>
              <w:pStyle w:val="Default"/>
              <w:rPr>
                <w:rFonts w:ascii="Arial" w:hAnsi="Arial" w:cs="Arial"/>
                <w:color w:val="000000" w:themeColor="text1"/>
                <w:sz w:val="23"/>
                <w:szCs w:val="23"/>
              </w:rPr>
            </w:pPr>
            <w:proofErr w:type="spellStart"/>
            <w:r w:rsidRPr="00D72DEA">
              <w:rPr>
                <w:rFonts w:ascii="Arial" w:hAnsi="Arial" w:cs="Arial"/>
                <w:color w:val="000000" w:themeColor="text1"/>
                <w:sz w:val="23"/>
                <w:szCs w:val="23"/>
              </w:rPr>
              <w:t>Tiakala</w:t>
            </w:r>
            <w:proofErr w:type="spellEnd"/>
          </w:p>
        </w:tc>
        <w:tc>
          <w:tcPr>
            <w:tcW w:w="2268" w:type="dxa"/>
            <w:vMerge w:val="restart"/>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Program Manager</w:t>
            </w:r>
          </w:p>
        </w:tc>
        <w:tc>
          <w:tcPr>
            <w:tcW w:w="2854" w:type="dxa"/>
          </w:tcPr>
          <w:p w:rsidR="00CD61D0" w:rsidRPr="00D72DEA" w:rsidRDefault="00CD61D0" w:rsidP="00CD61D0">
            <w:pPr>
              <w:pStyle w:val="Default"/>
              <w:rPr>
                <w:rFonts w:ascii="Arial" w:hAnsi="Arial" w:cs="Arial"/>
                <w:color w:val="000000" w:themeColor="text1"/>
                <w:sz w:val="23"/>
                <w:szCs w:val="23"/>
              </w:rPr>
            </w:pPr>
            <w:r>
              <w:rPr>
                <w:rFonts w:ascii="Arial" w:hAnsi="Arial" w:cs="Arial"/>
                <w:color w:val="000000" w:themeColor="text1"/>
                <w:sz w:val="23"/>
                <w:szCs w:val="23"/>
              </w:rPr>
              <w:t>Program Management</w:t>
            </w:r>
          </w:p>
        </w:tc>
        <w:tc>
          <w:tcPr>
            <w:tcW w:w="2311"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STRC</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Data Collection Tools</w:t>
            </w:r>
          </w:p>
        </w:tc>
        <w:tc>
          <w:tcPr>
            <w:tcW w:w="2311"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STRC</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Capacity Building Training for MSM CBO Staff</w:t>
            </w:r>
          </w:p>
        </w:tc>
        <w:tc>
          <w:tcPr>
            <w:tcW w:w="2311" w:type="dxa"/>
          </w:tcPr>
          <w:p w:rsidR="00CD61D0" w:rsidRPr="00D72DEA" w:rsidRDefault="00CD61D0"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CD61D0" w:rsidRPr="00D72DEA" w:rsidTr="001924ED">
        <w:trPr>
          <w:trHeight w:val="910"/>
        </w:trPr>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 xml:space="preserve">NACO Operational Guideline for MSM </w:t>
            </w:r>
            <w:proofErr w:type="spellStart"/>
            <w:r>
              <w:rPr>
                <w:rFonts w:ascii="Arial" w:hAnsi="Arial" w:cs="Arial"/>
                <w:color w:val="000000" w:themeColor="text1"/>
                <w:sz w:val="23"/>
                <w:szCs w:val="23"/>
              </w:rPr>
              <w:t>Tis</w:t>
            </w:r>
            <w:proofErr w:type="spellEnd"/>
          </w:p>
        </w:tc>
        <w:tc>
          <w:tcPr>
            <w:tcW w:w="2311" w:type="dxa"/>
          </w:tcPr>
          <w:p w:rsidR="00CD61D0" w:rsidRPr="00D72DEA" w:rsidRDefault="00CD61D0"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CD61D0" w:rsidRPr="00D72DEA" w:rsidTr="001924ED">
        <w:tc>
          <w:tcPr>
            <w:tcW w:w="1809" w:type="dxa"/>
            <w:vMerge w:val="restart"/>
          </w:tcPr>
          <w:p w:rsidR="00CD61D0" w:rsidRPr="00D72DEA" w:rsidRDefault="00CD61D0"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Tiasunep</w:t>
            </w:r>
            <w:proofErr w:type="spellEnd"/>
          </w:p>
        </w:tc>
        <w:tc>
          <w:tcPr>
            <w:tcW w:w="2268" w:type="dxa"/>
            <w:vMerge w:val="restart"/>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Accountant cum M&amp;E</w:t>
            </w:r>
          </w:p>
        </w:tc>
        <w:tc>
          <w:tcPr>
            <w:tcW w:w="2854"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SIMS Training</w:t>
            </w:r>
          </w:p>
        </w:tc>
        <w:tc>
          <w:tcPr>
            <w:tcW w:w="2311"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NSACS</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Financial Management</w:t>
            </w:r>
          </w:p>
        </w:tc>
        <w:tc>
          <w:tcPr>
            <w:tcW w:w="2311"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STRC</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Program Management and Financial Management</w:t>
            </w:r>
          </w:p>
        </w:tc>
        <w:tc>
          <w:tcPr>
            <w:tcW w:w="2311" w:type="dxa"/>
          </w:tcPr>
          <w:p w:rsidR="00CD61D0" w:rsidRPr="00D72DEA" w:rsidRDefault="00CD61D0"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Pr="00D72DEA" w:rsidRDefault="00CD61D0" w:rsidP="00661633">
            <w:pPr>
              <w:pStyle w:val="Default"/>
              <w:rPr>
                <w:rFonts w:ascii="Arial" w:hAnsi="Arial" w:cs="Arial"/>
                <w:color w:val="000000" w:themeColor="text1"/>
                <w:sz w:val="23"/>
                <w:szCs w:val="23"/>
              </w:rPr>
            </w:pPr>
            <w:r>
              <w:rPr>
                <w:rFonts w:ascii="Arial" w:hAnsi="Arial" w:cs="Arial"/>
                <w:color w:val="000000" w:themeColor="text1"/>
                <w:sz w:val="23"/>
                <w:szCs w:val="23"/>
              </w:rPr>
              <w:t xml:space="preserve">NACO Operational Guideline for MSM </w:t>
            </w:r>
            <w:proofErr w:type="spellStart"/>
            <w:r>
              <w:rPr>
                <w:rFonts w:ascii="Arial" w:hAnsi="Arial" w:cs="Arial"/>
                <w:color w:val="000000" w:themeColor="text1"/>
                <w:sz w:val="23"/>
                <w:szCs w:val="23"/>
              </w:rPr>
              <w:t>Tis</w:t>
            </w:r>
            <w:proofErr w:type="spellEnd"/>
          </w:p>
        </w:tc>
        <w:tc>
          <w:tcPr>
            <w:tcW w:w="2311" w:type="dxa"/>
          </w:tcPr>
          <w:p w:rsidR="00CD61D0" w:rsidRPr="00D72DEA" w:rsidRDefault="00CD61D0"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CD61D0" w:rsidRPr="00D72DEA" w:rsidTr="001924ED">
        <w:tc>
          <w:tcPr>
            <w:tcW w:w="1809" w:type="dxa"/>
            <w:vMerge w:val="restart"/>
          </w:tcPr>
          <w:p w:rsidR="00CD61D0" w:rsidRPr="00D72DEA" w:rsidRDefault="00513A42"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Kora</w:t>
            </w:r>
            <w:r w:rsidR="00CD61D0">
              <w:rPr>
                <w:rFonts w:ascii="Arial" w:hAnsi="Arial" w:cs="Arial"/>
                <w:color w:val="000000" w:themeColor="text1"/>
                <w:sz w:val="23"/>
                <w:szCs w:val="23"/>
              </w:rPr>
              <w:t>menla</w:t>
            </w:r>
            <w:proofErr w:type="spellEnd"/>
          </w:p>
        </w:tc>
        <w:tc>
          <w:tcPr>
            <w:tcW w:w="2268" w:type="dxa"/>
            <w:vMerge w:val="restart"/>
          </w:tcPr>
          <w:p w:rsidR="00CD61D0" w:rsidRPr="00D72DEA"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Nurse</w:t>
            </w:r>
          </w:p>
        </w:tc>
        <w:tc>
          <w:tcPr>
            <w:tcW w:w="2854" w:type="dxa"/>
          </w:tcPr>
          <w:p w:rsidR="00CD61D0" w:rsidRPr="00D72DEA" w:rsidRDefault="00CD61D0" w:rsidP="00661633">
            <w:pPr>
              <w:pStyle w:val="Default"/>
              <w:rPr>
                <w:rFonts w:ascii="Arial" w:hAnsi="Arial" w:cs="Arial"/>
                <w:color w:val="000000" w:themeColor="text1"/>
                <w:sz w:val="23"/>
                <w:szCs w:val="23"/>
              </w:rPr>
            </w:pPr>
            <w:r>
              <w:rPr>
                <w:rFonts w:ascii="Arial" w:hAnsi="Arial" w:cs="Arial"/>
                <w:color w:val="000000" w:themeColor="text1"/>
                <w:sz w:val="23"/>
                <w:szCs w:val="23"/>
              </w:rPr>
              <w:t>SIMS Training</w:t>
            </w:r>
          </w:p>
        </w:tc>
        <w:tc>
          <w:tcPr>
            <w:tcW w:w="2311" w:type="dxa"/>
          </w:tcPr>
          <w:p w:rsidR="00CD61D0" w:rsidRPr="00D72DEA" w:rsidRDefault="00CD61D0" w:rsidP="00661633">
            <w:pPr>
              <w:pStyle w:val="Default"/>
              <w:rPr>
                <w:rFonts w:ascii="Arial" w:hAnsi="Arial" w:cs="Arial"/>
                <w:color w:val="000000" w:themeColor="text1"/>
                <w:sz w:val="23"/>
                <w:szCs w:val="23"/>
              </w:rPr>
            </w:pPr>
            <w:r>
              <w:rPr>
                <w:rFonts w:ascii="Arial" w:hAnsi="Arial" w:cs="Arial"/>
                <w:color w:val="000000" w:themeColor="text1"/>
                <w:sz w:val="23"/>
                <w:szCs w:val="23"/>
              </w:rPr>
              <w:t>NSACS</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Counselling &amp; SCM- STI</w:t>
            </w:r>
          </w:p>
        </w:tc>
        <w:tc>
          <w:tcPr>
            <w:tcW w:w="2311" w:type="dxa"/>
          </w:tcPr>
          <w:p w:rsidR="00CD61D0"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STRC</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Orientation Training on STI/ RTI</w:t>
            </w:r>
          </w:p>
        </w:tc>
        <w:tc>
          <w:tcPr>
            <w:tcW w:w="2311" w:type="dxa"/>
          </w:tcPr>
          <w:p w:rsidR="00CD61D0"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NSACS</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Default="00CD61D0" w:rsidP="00D72DEA">
            <w:pPr>
              <w:pStyle w:val="Default"/>
              <w:rPr>
                <w:rFonts w:ascii="Arial" w:hAnsi="Arial" w:cs="Arial"/>
                <w:color w:val="000000" w:themeColor="text1"/>
                <w:sz w:val="23"/>
                <w:szCs w:val="23"/>
              </w:rPr>
            </w:pPr>
            <w:r>
              <w:rPr>
                <w:rFonts w:ascii="Arial" w:hAnsi="Arial" w:cs="Arial"/>
                <w:color w:val="000000" w:themeColor="text1"/>
                <w:sz w:val="23"/>
                <w:szCs w:val="23"/>
              </w:rPr>
              <w:t>Capacity Building Training for MSM CBO Staff</w:t>
            </w:r>
          </w:p>
        </w:tc>
        <w:tc>
          <w:tcPr>
            <w:tcW w:w="2311" w:type="dxa"/>
          </w:tcPr>
          <w:p w:rsidR="00CD61D0" w:rsidRDefault="00CD61D0"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CD61D0" w:rsidRPr="00D72DEA" w:rsidTr="001924ED">
        <w:tc>
          <w:tcPr>
            <w:tcW w:w="1809" w:type="dxa"/>
            <w:vMerge/>
          </w:tcPr>
          <w:p w:rsidR="00CD61D0" w:rsidRPr="00D72DEA" w:rsidRDefault="00CD61D0" w:rsidP="00D72DEA">
            <w:pPr>
              <w:pStyle w:val="Default"/>
              <w:rPr>
                <w:rFonts w:ascii="Arial" w:hAnsi="Arial" w:cs="Arial"/>
                <w:color w:val="000000" w:themeColor="text1"/>
                <w:sz w:val="23"/>
                <w:szCs w:val="23"/>
              </w:rPr>
            </w:pPr>
          </w:p>
        </w:tc>
        <w:tc>
          <w:tcPr>
            <w:tcW w:w="2268" w:type="dxa"/>
            <w:vMerge/>
          </w:tcPr>
          <w:p w:rsidR="00CD61D0" w:rsidRPr="00D72DEA" w:rsidRDefault="00CD61D0" w:rsidP="00D72DEA">
            <w:pPr>
              <w:pStyle w:val="Default"/>
              <w:rPr>
                <w:rFonts w:ascii="Arial" w:hAnsi="Arial" w:cs="Arial"/>
                <w:color w:val="000000" w:themeColor="text1"/>
                <w:sz w:val="23"/>
                <w:szCs w:val="23"/>
              </w:rPr>
            </w:pPr>
          </w:p>
        </w:tc>
        <w:tc>
          <w:tcPr>
            <w:tcW w:w="2854" w:type="dxa"/>
          </w:tcPr>
          <w:p w:rsidR="00CD61D0" w:rsidRPr="00D72DEA" w:rsidRDefault="00CD61D0" w:rsidP="00661633">
            <w:pPr>
              <w:pStyle w:val="Default"/>
              <w:rPr>
                <w:rFonts w:ascii="Arial" w:hAnsi="Arial" w:cs="Arial"/>
                <w:color w:val="000000" w:themeColor="text1"/>
                <w:sz w:val="23"/>
                <w:szCs w:val="23"/>
              </w:rPr>
            </w:pPr>
            <w:r>
              <w:rPr>
                <w:rFonts w:ascii="Arial" w:hAnsi="Arial" w:cs="Arial"/>
                <w:color w:val="000000" w:themeColor="text1"/>
                <w:sz w:val="23"/>
                <w:szCs w:val="23"/>
              </w:rPr>
              <w:t xml:space="preserve">NACO Operational Guideline for MSM </w:t>
            </w:r>
            <w:proofErr w:type="spellStart"/>
            <w:r>
              <w:rPr>
                <w:rFonts w:ascii="Arial" w:hAnsi="Arial" w:cs="Arial"/>
                <w:color w:val="000000" w:themeColor="text1"/>
                <w:sz w:val="23"/>
                <w:szCs w:val="23"/>
              </w:rPr>
              <w:t>Tis</w:t>
            </w:r>
            <w:proofErr w:type="spellEnd"/>
          </w:p>
        </w:tc>
        <w:tc>
          <w:tcPr>
            <w:tcW w:w="2311" w:type="dxa"/>
          </w:tcPr>
          <w:p w:rsidR="00CD61D0" w:rsidRPr="00D72DEA" w:rsidRDefault="00CD61D0"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1924ED" w:rsidRPr="00D72DEA" w:rsidTr="001924ED">
        <w:tc>
          <w:tcPr>
            <w:tcW w:w="1809" w:type="dxa"/>
            <w:vMerge w:val="restart"/>
          </w:tcPr>
          <w:p w:rsidR="001924ED" w:rsidRPr="00D72DEA" w:rsidRDefault="001924ED"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Moasunep</w:t>
            </w:r>
            <w:proofErr w:type="spellEnd"/>
          </w:p>
        </w:tc>
        <w:tc>
          <w:tcPr>
            <w:tcW w:w="2268" w:type="dxa"/>
            <w:vMerge w:val="restart"/>
          </w:tcPr>
          <w:p w:rsidR="001924ED" w:rsidRPr="00D72DEA" w:rsidRDefault="001924ED" w:rsidP="00D72DEA">
            <w:pPr>
              <w:pStyle w:val="Default"/>
              <w:rPr>
                <w:rFonts w:ascii="Arial" w:hAnsi="Arial" w:cs="Arial"/>
                <w:color w:val="000000" w:themeColor="text1"/>
                <w:sz w:val="23"/>
                <w:szCs w:val="23"/>
              </w:rPr>
            </w:pPr>
            <w:r>
              <w:rPr>
                <w:rFonts w:ascii="Arial" w:hAnsi="Arial" w:cs="Arial"/>
                <w:color w:val="000000" w:themeColor="text1"/>
                <w:sz w:val="23"/>
                <w:szCs w:val="23"/>
              </w:rPr>
              <w:t>ORW</w:t>
            </w:r>
          </w:p>
        </w:tc>
        <w:tc>
          <w:tcPr>
            <w:tcW w:w="2854" w:type="dxa"/>
          </w:tcPr>
          <w:p w:rsidR="001924ED" w:rsidRDefault="001924ED" w:rsidP="00D72DEA">
            <w:pPr>
              <w:pStyle w:val="Default"/>
              <w:rPr>
                <w:rFonts w:ascii="Arial" w:hAnsi="Arial" w:cs="Arial"/>
                <w:color w:val="000000" w:themeColor="text1"/>
                <w:sz w:val="23"/>
                <w:szCs w:val="23"/>
              </w:rPr>
            </w:pPr>
            <w:r>
              <w:rPr>
                <w:rFonts w:ascii="Arial" w:hAnsi="Arial" w:cs="Arial"/>
                <w:color w:val="000000" w:themeColor="text1"/>
                <w:sz w:val="23"/>
                <w:szCs w:val="23"/>
              </w:rPr>
              <w:t>Positive Prevention for MSM</w:t>
            </w:r>
          </w:p>
        </w:tc>
        <w:tc>
          <w:tcPr>
            <w:tcW w:w="2311" w:type="dxa"/>
          </w:tcPr>
          <w:p w:rsidR="001924ED" w:rsidRDefault="001924ED"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1924ED" w:rsidRPr="00D72DEA" w:rsidTr="001924ED">
        <w:tc>
          <w:tcPr>
            <w:tcW w:w="1809" w:type="dxa"/>
            <w:vMerge/>
          </w:tcPr>
          <w:p w:rsidR="001924ED" w:rsidRPr="00D72DEA" w:rsidRDefault="001924ED" w:rsidP="00D72DEA">
            <w:pPr>
              <w:pStyle w:val="Default"/>
              <w:rPr>
                <w:rFonts w:ascii="Arial" w:hAnsi="Arial" w:cs="Arial"/>
                <w:color w:val="000000" w:themeColor="text1"/>
                <w:sz w:val="23"/>
                <w:szCs w:val="23"/>
              </w:rPr>
            </w:pPr>
          </w:p>
        </w:tc>
        <w:tc>
          <w:tcPr>
            <w:tcW w:w="2268" w:type="dxa"/>
            <w:vMerge/>
          </w:tcPr>
          <w:p w:rsidR="001924ED" w:rsidRPr="00D72DEA" w:rsidRDefault="001924ED" w:rsidP="00D72DEA">
            <w:pPr>
              <w:pStyle w:val="Default"/>
              <w:rPr>
                <w:rFonts w:ascii="Arial" w:hAnsi="Arial" w:cs="Arial"/>
                <w:color w:val="000000" w:themeColor="text1"/>
                <w:sz w:val="23"/>
                <w:szCs w:val="23"/>
              </w:rPr>
            </w:pPr>
          </w:p>
        </w:tc>
        <w:tc>
          <w:tcPr>
            <w:tcW w:w="2854" w:type="dxa"/>
          </w:tcPr>
          <w:p w:rsidR="001924ED" w:rsidRDefault="001924ED" w:rsidP="00661633">
            <w:pPr>
              <w:pStyle w:val="Default"/>
              <w:rPr>
                <w:rFonts w:ascii="Arial" w:hAnsi="Arial" w:cs="Arial"/>
                <w:color w:val="000000" w:themeColor="text1"/>
                <w:sz w:val="23"/>
                <w:szCs w:val="23"/>
              </w:rPr>
            </w:pPr>
            <w:r>
              <w:rPr>
                <w:rFonts w:ascii="Arial" w:hAnsi="Arial" w:cs="Arial"/>
                <w:color w:val="000000" w:themeColor="text1"/>
                <w:sz w:val="23"/>
                <w:szCs w:val="23"/>
              </w:rPr>
              <w:t>Capacity Building Training for MSM CBO Staff</w:t>
            </w:r>
          </w:p>
        </w:tc>
        <w:tc>
          <w:tcPr>
            <w:tcW w:w="2311" w:type="dxa"/>
          </w:tcPr>
          <w:p w:rsidR="001924ED" w:rsidRDefault="001924ED"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1924ED" w:rsidRPr="00D72DEA" w:rsidTr="001924ED">
        <w:tc>
          <w:tcPr>
            <w:tcW w:w="1809" w:type="dxa"/>
            <w:vMerge/>
          </w:tcPr>
          <w:p w:rsidR="001924ED" w:rsidRPr="00D72DEA" w:rsidRDefault="001924ED" w:rsidP="00D72DEA">
            <w:pPr>
              <w:pStyle w:val="Default"/>
              <w:rPr>
                <w:rFonts w:ascii="Arial" w:hAnsi="Arial" w:cs="Arial"/>
                <w:color w:val="000000" w:themeColor="text1"/>
                <w:sz w:val="23"/>
                <w:szCs w:val="23"/>
              </w:rPr>
            </w:pPr>
          </w:p>
        </w:tc>
        <w:tc>
          <w:tcPr>
            <w:tcW w:w="2268" w:type="dxa"/>
            <w:vMerge/>
          </w:tcPr>
          <w:p w:rsidR="001924ED" w:rsidRPr="00D72DEA" w:rsidRDefault="001924ED" w:rsidP="00D72DEA">
            <w:pPr>
              <w:pStyle w:val="Default"/>
              <w:rPr>
                <w:rFonts w:ascii="Arial" w:hAnsi="Arial" w:cs="Arial"/>
                <w:color w:val="000000" w:themeColor="text1"/>
                <w:sz w:val="23"/>
                <w:szCs w:val="23"/>
              </w:rPr>
            </w:pPr>
          </w:p>
        </w:tc>
        <w:tc>
          <w:tcPr>
            <w:tcW w:w="2854" w:type="dxa"/>
          </w:tcPr>
          <w:p w:rsidR="001924ED" w:rsidRDefault="001924ED" w:rsidP="00D72DEA">
            <w:pPr>
              <w:pStyle w:val="Default"/>
              <w:rPr>
                <w:rFonts w:ascii="Arial" w:hAnsi="Arial" w:cs="Arial"/>
                <w:color w:val="000000" w:themeColor="text1"/>
                <w:sz w:val="23"/>
                <w:szCs w:val="23"/>
              </w:rPr>
            </w:pPr>
            <w:r>
              <w:rPr>
                <w:rFonts w:ascii="Arial" w:hAnsi="Arial" w:cs="Arial"/>
                <w:color w:val="000000" w:themeColor="text1"/>
                <w:sz w:val="23"/>
                <w:szCs w:val="23"/>
              </w:rPr>
              <w:t>Program Management and Financial Management</w:t>
            </w:r>
          </w:p>
        </w:tc>
        <w:tc>
          <w:tcPr>
            <w:tcW w:w="2311" w:type="dxa"/>
          </w:tcPr>
          <w:p w:rsidR="001924ED" w:rsidRDefault="001924ED"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1924ED" w:rsidRPr="00D72DEA" w:rsidTr="001924ED">
        <w:tc>
          <w:tcPr>
            <w:tcW w:w="1809" w:type="dxa"/>
            <w:vMerge/>
          </w:tcPr>
          <w:p w:rsidR="001924ED" w:rsidRPr="00D72DEA" w:rsidRDefault="001924ED" w:rsidP="00D72DEA">
            <w:pPr>
              <w:pStyle w:val="Default"/>
              <w:rPr>
                <w:rFonts w:ascii="Arial" w:hAnsi="Arial" w:cs="Arial"/>
                <w:color w:val="000000" w:themeColor="text1"/>
                <w:sz w:val="23"/>
                <w:szCs w:val="23"/>
              </w:rPr>
            </w:pPr>
          </w:p>
        </w:tc>
        <w:tc>
          <w:tcPr>
            <w:tcW w:w="2268" w:type="dxa"/>
            <w:vMerge/>
          </w:tcPr>
          <w:p w:rsidR="001924ED" w:rsidRPr="00D72DEA" w:rsidRDefault="001924ED" w:rsidP="00D72DEA">
            <w:pPr>
              <w:pStyle w:val="Default"/>
              <w:rPr>
                <w:rFonts w:ascii="Arial" w:hAnsi="Arial" w:cs="Arial"/>
                <w:color w:val="000000" w:themeColor="text1"/>
                <w:sz w:val="23"/>
                <w:szCs w:val="23"/>
              </w:rPr>
            </w:pPr>
          </w:p>
        </w:tc>
        <w:tc>
          <w:tcPr>
            <w:tcW w:w="2854" w:type="dxa"/>
          </w:tcPr>
          <w:p w:rsidR="001924ED" w:rsidRDefault="001924ED" w:rsidP="00D72DEA">
            <w:pPr>
              <w:pStyle w:val="Default"/>
              <w:rPr>
                <w:rFonts w:ascii="Arial" w:hAnsi="Arial" w:cs="Arial"/>
                <w:color w:val="000000" w:themeColor="text1"/>
                <w:sz w:val="23"/>
                <w:szCs w:val="23"/>
              </w:rPr>
            </w:pPr>
            <w:r>
              <w:rPr>
                <w:rFonts w:ascii="Arial" w:hAnsi="Arial" w:cs="Arial"/>
                <w:color w:val="000000" w:themeColor="text1"/>
                <w:sz w:val="23"/>
                <w:szCs w:val="23"/>
              </w:rPr>
              <w:t xml:space="preserve">NACO Operational Guideline for MSM </w:t>
            </w:r>
            <w:proofErr w:type="spellStart"/>
            <w:r>
              <w:rPr>
                <w:rFonts w:ascii="Arial" w:hAnsi="Arial" w:cs="Arial"/>
                <w:color w:val="000000" w:themeColor="text1"/>
                <w:sz w:val="23"/>
                <w:szCs w:val="23"/>
              </w:rPr>
              <w:t>Tis</w:t>
            </w:r>
            <w:proofErr w:type="spellEnd"/>
          </w:p>
        </w:tc>
        <w:tc>
          <w:tcPr>
            <w:tcW w:w="2311" w:type="dxa"/>
          </w:tcPr>
          <w:p w:rsidR="001924ED" w:rsidRDefault="001924ED"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1924ED" w:rsidRPr="00D72DEA" w:rsidTr="001924ED">
        <w:tc>
          <w:tcPr>
            <w:tcW w:w="1809" w:type="dxa"/>
          </w:tcPr>
          <w:p w:rsidR="001924ED" w:rsidRPr="00D72DEA" w:rsidRDefault="001924ED" w:rsidP="00D72DEA">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Alikaba</w:t>
            </w:r>
            <w:proofErr w:type="spellEnd"/>
          </w:p>
        </w:tc>
        <w:tc>
          <w:tcPr>
            <w:tcW w:w="2268" w:type="dxa"/>
          </w:tcPr>
          <w:p w:rsidR="001924ED" w:rsidRPr="00D72DEA" w:rsidRDefault="001924ED" w:rsidP="00D72DEA">
            <w:pPr>
              <w:pStyle w:val="Default"/>
              <w:rPr>
                <w:rFonts w:ascii="Arial" w:hAnsi="Arial" w:cs="Arial"/>
                <w:color w:val="000000" w:themeColor="text1"/>
                <w:sz w:val="23"/>
                <w:szCs w:val="23"/>
              </w:rPr>
            </w:pPr>
            <w:r>
              <w:rPr>
                <w:rFonts w:ascii="Arial" w:hAnsi="Arial" w:cs="Arial"/>
                <w:color w:val="000000" w:themeColor="text1"/>
                <w:sz w:val="23"/>
                <w:szCs w:val="23"/>
              </w:rPr>
              <w:t>ORW</w:t>
            </w:r>
          </w:p>
        </w:tc>
        <w:tc>
          <w:tcPr>
            <w:tcW w:w="2854" w:type="dxa"/>
          </w:tcPr>
          <w:p w:rsidR="001924ED" w:rsidRDefault="001924ED" w:rsidP="00661633">
            <w:pPr>
              <w:pStyle w:val="Default"/>
              <w:rPr>
                <w:rFonts w:ascii="Arial" w:hAnsi="Arial" w:cs="Arial"/>
                <w:color w:val="000000" w:themeColor="text1"/>
                <w:sz w:val="23"/>
                <w:szCs w:val="23"/>
              </w:rPr>
            </w:pPr>
            <w:r>
              <w:rPr>
                <w:rFonts w:ascii="Arial" w:hAnsi="Arial" w:cs="Arial"/>
                <w:color w:val="000000" w:themeColor="text1"/>
                <w:sz w:val="23"/>
                <w:szCs w:val="23"/>
              </w:rPr>
              <w:t>Capacity Building Training for MSM CBO Staff</w:t>
            </w:r>
          </w:p>
        </w:tc>
        <w:tc>
          <w:tcPr>
            <w:tcW w:w="2311" w:type="dxa"/>
          </w:tcPr>
          <w:p w:rsidR="001924ED" w:rsidRDefault="001924ED"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666551" w:rsidRPr="00D72DEA" w:rsidTr="001924ED">
        <w:tc>
          <w:tcPr>
            <w:tcW w:w="1809" w:type="dxa"/>
          </w:tcPr>
          <w:p w:rsidR="00666551" w:rsidRPr="00D72DEA" w:rsidRDefault="00666551"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Moachuba</w:t>
            </w:r>
            <w:proofErr w:type="spellEnd"/>
          </w:p>
        </w:tc>
        <w:tc>
          <w:tcPr>
            <w:tcW w:w="2268" w:type="dxa"/>
          </w:tcPr>
          <w:p w:rsidR="00666551" w:rsidRDefault="00666551" w:rsidP="00D72DEA">
            <w:pPr>
              <w:pStyle w:val="Default"/>
              <w:rPr>
                <w:rFonts w:ascii="Arial" w:hAnsi="Arial" w:cs="Arial"/>
                <w:color w:val="000000" w:themeColor="text1"/>
                <w:sz w:val="23"/>
                <w:szCs w:val="23"/>
              </w:rPr>
            </w:pPr>
            <w:r>
              <w:rPr>
                <w:rFonts w:ascii="Arial" w:hAnsi="Arial" w:cs="Arial"/>
                <w:color w:val="000000" w:themeColor="text1"/>
                <w:sz w:val="23"/>
                <w:szCs w:val="23"/>
              </w:rPr>
              <w:t>PE</w:t>
            </w:r>
          </w:p>
        </w:tc>
        <w:tc>
          <w:tcPr>
            <w:tcW w:w="2854" w:type="dxa"/>
            <w:vMerge w:val="restart"/>
          </w:tcPr>
          <w:p w:rsidR="00666551" w:rsidRDefault="00666551" w:rsidP="00661633">
            <w:pPr>
              <w:pStyle w:val="Default"/>
              <w:rPr>
                <w:rFonts w:ascii="Arial" w:hAnsi="Arial" w:cs="Arial"/>
                <w:color w:val="000000" w:themeColor="text1"/>
                <w:sz w:val="23"/>
                <w:szCs w:val="23"/>
              </w:rPr>
            </w:pPr>
          </w:p>
          <w:p w:rsidR="00666551" w:rsidRDefault="00666551" w:rsidP="00661633">
            <w:pPr>
              <w:pStyle w:val="Default"/>
              <w:rPr>
                <w:rFonts w:ascii="Arial" w:hAnsi="Arial" w:cs="Arial"/>
                <w:color w:val="000000" w:themeColor="text1"/>
                <w:sz w:val="23"/>
                <w:szCs w:val="23"/>
              </w:rPr>
            </w:pPr>
            <w:r>
              <w:rPr>
                <w:rFonts w:ascii="Arial" w:hAnsi="Arial" w:cs="Arial"/>
                <w:color w:val="000000" w:themeColor="text1"/>
                <w:sz w:val="23"/>
                <w:szCs w:val="23"/>
              </w:rPr>
              <w:t>Capacity Building Training for MSM CBO Staff</w:t>
            </w:r>
          </w:p>
        </w:tc>
        <w:tc>
          <w:tcPr>
            <w:tcW w:w="2311" w:type="dxa"/>
            <w:vMerge w:val="restart"/>
          </w:tcPr>
          <w:p w:rsidR="00666551" w:rsidRDefault="00666551" w:rsidP="00661633">
            <w:pPr>
              <w:pStyle w:val="Default"/>
              <w:rPr>
                <w:rFonts w:ascii="Arial" w:hAnsi="Arial" w:cs="Arial"/>
                <w:color w:val="000000" w:themeColor="text1"/>
                <w:sz w:val="23"/>
                <w:szCs w:val="23"/>
              </w:rPr>
            </w:pPr>
          </w:p>
          <w:p w:rsidR="00666551" w:rsidRDefault="00666551" w:rsidP="00661633">
            <w:pPr>
              <w:pStyle w:val="Default"/>
              <w:rPr>
                <w:rFonts w:ascii="Arial" w:hAnsi="Arial" w:cs="Arial"/>
                <w:color w:val="000000" w:themeColor="text1"/>
                <w:sz w:val="23"/>
                <w:szCs w:val="23"/>
              </w:rPr>
            </w:pPr>
          </w:p>
          <w:p w:rsidR="00666551" w:rsidRDefault="00666551"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Humsafar</w:t>
            </w:r>
            <w:proofErr w:type="spellEnd"/>
            <w:r>
              <w:rPr>
                <w:rFonts w:ascii="Arial" w:hAnsi="Arial" w:cs="Arial"/>
                <w:color w:val="000000" w:themeColor="text1"/>
                <w:sz w:val="23"/>
                <w:szCs w:val="23"/>
              </w:rPr>
              <w:t xml:space="preserve"> Trust</w:t>
            </w:r>
          </w:p>
        </w:tc>
      </w:tr>
      <w:tr w:rsidR="00666551" w:rsidRPr="00D72DEA" w:rsidTr="001924ED">
        <w:tc>
          <w:tcPr>
            <w:tcW w:w="1809" w:type="dxa"/>
          </w:tcPr>
          <w:p w:rsidR="00666551" w:rsidRPr="00D72DEA" w:rsidRDefault="00666551"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Maramok</w:t>
            </w:r>
            <w:proofErr w:type="spellEnd"/>
          </w:p>
        </w:tc>
        <w:tc>
          <w:tcPr>
            <w:tcW w:w="2268" w:type="dxa"/>
          </w:tcPr>
          <w:p w:rsidR="00666551" w:rsidRPr="00D72DEA" w:rsidRDefault="00666551" w:rsidP="00D72DEA">
            <w:pPr>
              <w:pStyle w:val="Default"/>
              <w:rPr>
                <w:rFonts w:ascii="Arial" w:hAnsi="Arial" w:cs="Arial"/>
                <w:color w:val="000000" w:themeColor="text1"/>
                <w:sz w:val="23"/>
                <w:szCs w:val="23"/>
              </w:rPr>
            </w:pPr>
            <w:r>
              <w:rPr>
                <w:rFonts w:ascii="Arial" w:hAnsi="Arial" w:cs="Arial"/>
                <w:color w:val="000000" w:themeColor="text1"/>
                <w:sz w:val="23"/>
                <w:szCs w:val="23"/>
              </w:rPr>
              <w:t>PE</w:t>
            </w:r>
          </w:p>
        </w:tc>
        <w:tc>
          <w:tcPr>
            <w:tcW w:w="2854" w:type="dxa"/>
            <w:vMerge/>
          </w:tcPr>
          <w:p w:rsidR="00666551" w:rsidRDefault="00666551" w:rsidP="00D72DEA">
            <w:pPr>
              <w:pStyle w:val="Default"/>
              <w:rPr>
                <w:rFonts w:ascii="Arial" w:hAnsi="Arial" w:cs="Arial"/>
                <w:color w:val="000000" w:themeColor="text1"/>
                <w:sz w:val="23"/>
                <w:szCs w:val="23"/>
              </w:rPr>
            </w:pPr>
          </w:p>
        </w:tc>
        <w:tc>
          <w:tcPr>
            <w:tcW w:w="2311" w:type="dxa"/>
            <w:vMerge/>
          </w:tcPr>
          <w:p w:rsidR="00666551" w:rsidRDefault="00666551" w:rsidP="00D72DEA">
            <w:pPr>
              <w:pStyle w:val="Default"/>
              <w:rPr>
                <w:rFonts w:ascii="Arial" w:hAnsi="Arial" w:cs="Arial"/>
                <w:color w:val="000000" w:themeColor="text1"/>
                <w:sz w:val="23"/>
                <w:szCs w:val="23"/>
              </w:rPr>
            </w:pPr>
          </w:p>
        </w:tc>
      </w:tr>
      <w:tr w:rsidR="00666551" w:rsidRPr="00D72DEA" w:rsidTr="001924ED">
        <w:tc>
          <w:tcPr>
            <w:tcW w:w="1809" w:type="dxa"/>
          </w:tcPr>
          <w:p w:rsidR="00666551" w:rsidRPr="00D72DEA" w:rsidRDefault="00666551"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Moatenzuk</w:t>
            </w:r>
            <w:proofErr w:type="spellEnd"/>
          </w:p>
        </w:tc>
        <w:tc>
          <w:tcPr>
            <w:tcW w:w="2268" w:type="dxa"/>
          </w:tcPr>
          <w:p w:rsidR="00666551" w:rsidRPr="00D72DEA" w:rsidRDefault="00666551" w:rsidP="00D72DEA">
            <w:pPr>
              <w:pStyle w:val="Default"/>
              <w:rPr>
                <w:rFonts w:ascii="Arial" w:hAnsi="Arial" w:cs="Arial"/>
                <w:color w:val="000000" w:themeColor="text1"/>
                <w:sz w:val="23"/>
                <w:szCs w:val="23"/>
              </w:rPr>
            </w:pPr>
            <w:r>
              <w:rPr>
                <w:rFonts w:ascii="Arial" w:hAnsi="Arial" w:cs="Arial"/>
                <w:color w:val="000000" w:themeColor="text1"/>
                <w:sz w:val="23"/>
                <w:szCs w:val="23"/>
              </w:rPr>
              <w:t>PE</w:t>
            </w:r>
          </w:p>
        </w:tc>
        <w:tc>
          <w:tcPr>
            <w:tcW w:w="2854" w:type="dxa"/>
            <w:vMerge/>
          </w:tcPr>
          <w:p w:rsidR="00666551" w:rsidRDefault="00666551" w:rsidP="00D72DEA">
            <w:pPr>
              <w:pStyle w:val="Default"/>
              <w:rPr>
                <w:rFonts w:ascii="Arial" w:hAnsi="Arial" w:cs="Arial"/>
                <w:color w:val="000000" w:themeColor="text1"/>
                <w:sz w:val="23"/>
                <w:szCs w:val="23"/>
              </w:rPr>
            </w:pPr>
          </w:p>
        </w:tc>
        <w:tc>
          <w:tcPr>
            <w:tcW w:w="2311" w:type="dxa"/>
            <w:vMerge/>
          </w:tcPr>
          <w:p w:rsidR="00666551" w:rsidRDefault="00666551" w:rsidP="00D72DEA">
            <w:pPr>
              <w:pStyle w:val="Default"/>
              <w:rPr>
                <w:rFonts w:ascii="Arial" w:hAnsi="Arial" w:cs="Arial"/>
                <w:color w:val="000000" w:themeColor="text1"/>
                <w:sz w:val="23"/>
                <w:szCs w:val="23"/>
              </w:rPr>
            </w:pPr>
          </w:p>
        </w:tc>
      </w:tr>
      <w:tr w:rsidR="00666551" w:rsidRPr="00D72DEA" w:rsidTr="001924ED">
        <w:tc>
          <w:tcPr>
            <w:tcW w:w="1809" w:type="dxa"/>
          </w:tcPr>
          <w:p w:rsidR="00666551" w:rsidRDefault="00666551" w:rsidP="00661633">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Wangshi</w:t>
            </w:r>
            <w:proofErr w:type="spellEnd"/>
          </w:p>
        </w:tc>
        <w:tc>
          <w:tcPr>
            <w:tcW w:w="2268" w:type="dxa"/>
          </w:tcPr>
          <w:p w:rsidR="00666551" w:rsidRPr="00D72DEA" w:rsidRDefault="00666551" w:rsidP="00D72DEA">
            <w:pPr>
              <w:pStyle w:val="Default"/>
              <w:rPr>
                <w:rFonts w:ascii="Arial" w:hAnsi="Arial" w:cs="Arial"/>
                <w:color w:val="000000" w:themeColor="text1"/>
                <w:sz w:val="23"/>
                <w:szCs w:val="23"/>
              </w:rPr>
            </w:pPr>
            <w:r>
              <w:rPr>
                <w:rFonts w:ascii="Arial" w:hAnsi="Arial" w:cs="Arial"/>
                <w:color w:val="000000" w:themeColor="text1"/>
                <w:sz w:val="23"/>
                <w:szCs w:val="23"/>
              </w:rPr>
              <w:t>PE</w:t>
            </w:r>
          </w:p>
        </w:tc>
        <w:tc>
          <w:tcPr>
            <w:tcW w:w="2854" w:type="dxa"/>
            <w:vMerge/>
          </w:tcPr>
          <w:p w:rsidR="00666551" w:rsidRDefault="00666551" w:rsidP="00D72DEA">
            <w:pPr>
              <w:pStyle w:val="Default"/>
              <w:rPr>
                <w:rFonts w:ascii="Arial" w:hAnsi="Arial" w:cs="Arial"/>
                <w:color w:val="000000" w:themeColor="text1"/>
                <w:sz w:val="23"/>
                <w:szCs w:val="23"/>
              </w:rPr>
            </w:pPr>
          </w:p>
        </w:tc>
        <w:tc>
          <w:tcPr>
            <w:tcW w:w="2311" w:type="dxa"/>
            <w:vMerge/>
          </w:tcPr>
          <w:p w:rsidR="00666551" w:rsidRDefault="00666551" w:rsidP="00D72DEA">
            <w:pPr>
              <w:pStyle w:val="Default"/>
              <w:rPr>
                <w:rFonts w:ascii="Arial" w:hAnsi="Arial" w:cs="Arial"/>
                <w:color w:val="000000" w:themeColor="text1"/>
                <w:sz w:val="23"/>
                <w:szCs w:val="23"/>
              </w:rPr>
            </w:pPr>
          </w:p>
        </w:tc>
      </w:tr>
      <w:tr w:rsidR="009A074C" w:rsidRPr="00D72DEA" w:rsidTr="009A074C">
        <w:trPr>
          <w:trHeight w:val="331"/>
        </w:trPr>
        <w:tc>
          <w:tcPr>
            <w:tcW w:w="1809" w:type="dxa"/>
          </w:tcPr>
          <w:p w:rsidR="009A074C" w:rsidRDefault="009A074C" w:rsidP="00661633">
            <w:pPr>
              <w:pStyle w:val="Default"/>
              <w:rPr>
                <w:rFonts w:ascii="Arial" w:hAnsi="Arial" w:cs="Arial"/>
                <w:color w:val="000000" w:themeColor="text1"/>
                <w:sz w:val="23"/>
                <w:szCs w:val="23"/>
              </w:rPr>
            </w:pPr>
            <w:r>
              <w:rPr>
                <w:rFonts w:ascii="Arial" w:hAnsi="Arial" w:cs="Arial"/>
                <w:color w:val="000000" w:themeColor="text1"/>
                <w:sz w:val="23"/>
                <w:szCs w:val="23"/>
              </w:rPr>
              <w:t xml:space="preserve">S. </w:t>
            </w:r>
            <w:proofErr w:type="spellStart"/>
            <w:r>
              <w:rPr>
                <w:rFonts w:ascii="Arial" w:hAnsi="Arial" w:cs="Arial"/>
                <w:color w:val="000000" w:themeColor="text1"/>
                <w:sz w:val="23"/>
                <w:szCs w:val="23"/>
              </w:rPr>
              <w:t>Yanger</w:t>
            </w:r>
            <w:proofErr w:type="spellEnd"/>
          </w:p>
        </w:tc>
        <w:tc>
          <w:tcPr>
            <w:tcW w:w="2268" w:type="dxa"/>
          </w:tcPr>
          <w:p w:rsidR="009A074C" w:rsidRPr="00D72DEA" w:rsidRDefault="009A074C" w:rsidP="00D72DEA">
            <w:pPr>
              <w:pStyle w:val="Default"/>
              <w:rPr>
                <w:rFonts w:ascii="Arial" w:hAnsi="Arial" w:cs="Arial"/>
                <w:color w:val="000000" w:themeColor="text1"/>
                <w:sz w:val="23"/>
                <w:szCs w:val="23"/>
              </w:rPr>
            </w:pPr>
            <w:r>
              <w:rPr>
                <w:rFonts w:ascii="Arial" w:hAnsi="Arial" w:cs="Arial"/>
                <w:color w:val="000000" w:themeColor="text1"/>
                <w:sz w:val="23"/>
                <w:szCs w:val="23"/>
              </w:rPr>
              <w:t>PE</w:t>
            </w:r>
          </w:p>
        </w:tc>
        <w:tc>
          <w:tcPr>
            <w:tcW w:w="2854" w:type="dxa"/>
            <w:vMerge/>
          </w:tcPr>
          <w:p w:rsidR="009A074C" w:rsidRDefault="009A074C" w:rsidP="00D72DEA">
            <w:pPr>
              <w:pStyle w:val="Default"/>
              <w:rPr>
                <w:rFonts w:ascii="Arial" w:hAnsi="Arial" w:cs="Arial"/>
                <w:color w:val="000000" w:themeColor="text1"/>
                <w:sz w:val="23"/>
                <w:szCs w:val="23"/>
              </w:rPr>
            </w:pPr>
          </w:p>
        </w:tc>
        <w:tc>
          <w:tcPr>
            <w:tcW w:w="2311" w:type="dxa"/>
            <w:vMerge/>
          </w:tcPr>
          <w:p w:rsidR="009A074C" w:rsidRDefault="009A074C" w:rsidP="00D72DEA">
            <w:pPr>
              <w:pStyle w:val="Default"/>
              <w:rPr>
                <w:rFonts w:ascii="Arial" w:hAnsi="Arial" w:cs="Arial"/>
                <w:color w:val="000000" w:themeColor="text1"/>
                <w:sz w:val="23"/>
                <w:szCs w:val="23"/>
              </w:rPr>
            </w:pPr>
          </w:p>
        </w:tc>
      </w:tr>
    </w:tbl>
    <w:p w:rsidR="001924ED" w:rsidRDefault="001924ED" w:rsidP="00D72DEA">
      <w:pPr>
        <w:pStyle w:val="Default"/>
        <w:rPr>
          <w:rFonts w:ascii="Arial" w:hAnsi="Arial" w:cs="Arial"/>
          <w:color w:val="000000" w:themeColor="text1"/>
          <w:sz w:val="23"/>
          <w:szCs w:val="23"/>
        </w:rPr>
      </w:pPr>
    </w:p>
    <w:p w:rsidR="001924ED" w:rsidRDefault="00666551" w:rsidP="009A44AE">
      <w:pPr>
        <w:pStyle w:val="Default"/>
        <w:numPr>
          <w:ilvl w:val="0"/>
          <w:numId w:val="2"/>
        </w:numPr>
        <w:rPr>
          <w:rFonts w:ascii="Arial" w:hAnsi="Arial" w:cs="Arial"/>
          <w:color w:val="000000" w:themeColor="text1"/>
          <w:sz w:val="23"/>
          <w:szCs w:val="23"/>
        </w:rPr>
      </w:pPr>
      <w:r>
        <w:rPr>
          <w:rFonts w:ascii="Arial" w:hAnsi="Arial" w:cs="Arial"/>
          <w:color w:val="000000" w:themeColor="text1"/>
          <w:sz w:val="23"/>
          <w:szCs w:val="23"/>
        </w:rPr>
        <w:t>Two</w:t>
      </w:r>
      <w:r w:rsidR="001924ED">
        <w:rPr>
          <w:rFonts w:ascii="Arial" w:hAnsi="Arial" w:cs="Arial"/>
          <w:color w:val="000000" w:themeColor="text1"/>
          <w:sz w:val="23"/>
          <w:szCs w:val="23"/>
        </w:rPr>
        <w:t xml:space="preserve"> PE</w:t>
      </w:r>
      <w:r>
        <w:rPr>
          <w:rFonts w:ascii="Arial" w:hAnsi="Arial" w:cs="Arial"/>
          <w:color w:val="000000" w:themeColor="text1"/>
          <w:sz w:val="23"/>
          <w:szCs w:val="23"/>
        </w:rPr>
        <w:t>s recently appointed and</w:t>
      </w:r>
      <w:r w:rsidR="001924ED">
        <w:rPr>
          <w:rFonts w:ascii="Arial" w:hAnsi="Arial" w:cs="Arial"/>
          <w:color w:val="000000" w:themeColor="text1"/>
          <w:sz w:val="23"/>
          <w:szCs w:val="23"/>
        </w:rPr>
        <w:t xml:space="preserve"> missed training but given in-house orientation.</w:t>
      </w:r>
    </w:p>
    <w:p w:rsidR="001924ED" w:rsidRDefault="001924ED" w:rsidP="00D72DEA">
      <w:pPr>
        <w:pStyle w:val="Default"/>
        <w:rPr>
          <w:rFonts w:ascii="Arial" w:hAnsi="Arial" w:cs="Arial"/>
          <w:color w:val="000000" w:themeColor="text1"/>
          <w:sz w:val="23"/>
          <w:szCs w:val="23"/>
        </w:rPr>
      </w:pPr>
    </w:p>
    <w:p w:rsidR="00937430" w:rsidRDefault="00937430" w:rsidP="00D72DEA">
      <w:pPr>
        <w:pStyle w:val="Default"/>
        <w:rPr>
          <w:rFonts w:ascii="Arial" w:hAnsi="Arial" w:cs="Arial"/>
          <w:color w:val="000000" w:themeColor="text1"/>
          <w:sz w:val="23"/>
          <w:szCs w:val="23"/>
        </w:rPr>
      </w:pPr>
    </w:p>
    <w:p w:rsidR="00937430" w:rsidRDefault="00937430" w:rsidP="00D72DEA">
      <w:pPr>
        <w:pStyle w:val="Default"/>
        <w:rPr>
          <w:rFonts w:ascii="Arial" w:hAnsi="Arial" w:cs="Arial"/>
          <w:color w:val="000000" w:themeColor="text1"/>
          <w:sz w:val="23"/>
          <w:szCs w:val="23"/>
        </w:rPr>
      </w:pPr>
    </w:p>
    <w:p w:rsidR="00937430" w:rsidRPr="00D72DEA" w:rsidRDefault="00937430" w:rsidP="00D72DEA">
      <w:pPr>
        <w:pStyle w:val="Default"/>
        <w:rPr>
          <w:rFonts w:ascii="Arial" w:hAnsi="Arial" w:cs="Arial"/>
          <w:color w:val="000000" w:themeColor="text1"/>
          <w:sz w:val="23"/>
          <w:szCs w:val="23"/>
        </w:rPr>
      </w:pPr>
    </w:p>
    <w:p w:rsidR="0051010D" w:rsidRPr="002145A4" w:rsidRDefault="000D4041" w:rsidP="000D4041">
      <w:pPr>
        <w:pStyle w:val="Default"/>
        <w:spacing w:after="27"/>
        <w:rPr>
          <w:rFonts w:ascii="Arial" w:hAnsi="Arial" w:cs="Arial"/>
          <w:b/>
          <w:sz w:val="23"/>
          <w:szCs w:val="23"/>
        </w:rPr>
      </w:pPr>
      <w:r w:rsidRPr="002145A4">
        <w:rPr>
          <w:rFonts w:ascii="Arial" w:hAnsi="Arial" w:cs="Arial"/>
          <w:b/>
          <w:sz w:val="23"/>
          <w:szCs w:val="23"/>
        </w:rPr>
        <w:lastRenderedPageBreak/>
        <w:t>3. Infrastructure of the organization</w:t>
      </w:r>
      <w:r w:rsidR="0051010D" w:rsidRPr="002145A4">
        <w:rPr>
          <w:rFonts w:ascii="Arial" w:hAnsi="Arial" w:cs="Arial"/>
          <w:b/>
          <w:sz w:val="23"/>
          <w:szCs w:val="23"/>
        </w:rPr>
        <w:t>:</w:t>
      </w:r>
    </w:p>
    <w:p w:rsidR="00810015" w:rsidRPr="002145A4" w:rsidRDefault="006753C9" w:rsidP="009A44AE">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The </w:t>
      </w:r>
      <w:r w:rsidR="00E70F35" w:rsidRPr="002145A4">
        <w:rPr>
          <w:rFonts w:ascii="Arial" w:hAnsi="Arial" w:cs="Arial"/>
          <w:color w:val="auto"/>
          <w:sz w:val="23"/>
          <w:szCs w:val="23"/>
        </w:rPr>
        <w:t xml:space="preserve">TI DIC </w:t>
      </w:r>
      <w:r w:rsidRPr="002145A4">
        <w:rPr>
          <w:rFonts w:ascii="Arial" w:hAnsi="Arial" w:cs="Arial"/>
          <w:color w:val="auto"/>
          <w:sz w:val="23"/>
          <w:szCs w:val="23"/>
        </w:rPr>
        <w:t xml:space="preserve">has </w:t>
      </w:r>
      <w:r w:rsidR="0018324C">
        <w:rPr>
          <w:rFonts w:ascii="Arial" w:hAnsi="Arial" w:cs="Arial"/>
          <w:color w:val="auto"/>
          <w:sz w:val="23"/>
          <w:szCs w:val="23"/>
        </w:rPr>
        <w:t>3</w:t>
      </w:r>
      <w:r w:rsidR="00A63600" w:rsidRPr="002145A4">
        <w:rPr>
          <w:rFonts w:ascii="Arial" w:hAnsi="Arial" w:cs="Arial"/>
          <w:color w:val="auto"/>
          <w:sz w:val="23"/>
          <w:szCs w:val="23"/>
        </w:rPr>
        <w:t xml:space="preserve"> rooms</w:t>
      </w:r>
      <w:r w:rsidR="002145A4" w:rsidRPr="002145A4">
        <w:rPr>
          <w:rFonts w:ascii="Arial" w:hAnsi="Arial" w:cs="Arial"/>
          <w:color w:val="auto"/>
          <w:sz w:val="23"/>
          <w:szCs w:val="23"/>
        </w:rPr>
        <w:t xml:space="preserve"> (</w:t>
      </w:r>
      <w:r w:rsidR="0018324C">
        <w:rPr>
          <w:rFonts w:ascii="Arial" w:hAnsi="Arial" w:cs="Arial"/>
          <w:color w:val="auto"/>
          <w:sz w:val="23"/>
          <w:szCs w:val="23"/>
        </w:rPr>
        <w:t xml:space="preserve">PM cum Accountant’s room, STI clinic observation </w:t>
      </w:r>
      <w:r w:rsidR="008E1261">
        <w:rPr>
          <w:rFonts w:ascii="Arial" w:hAnsi="Arial" w:cs="Arial"/>
          <w:color w:val="auto"/>
          <w:sz w:val="23"/>
          <w:szCs w:val="23"/>
        </w:rPr>
        <w:t xml:space="preserve">cum </w:t>
      </w:r>
      <w:r w:rsidR="008E1261" w:rsidRPr="002145A4">
        <w:rPr>
          <w:rFonts w:ascii="Arial" w:hAnsi="Arial" w:cs="Arial"/>
          <w:color w:val="auto"/>
          <w:sz w:val="23"/>
          <w:szCs w:val="23"/>
        </w:rPr>
        <w:t>counselling</w:t>
      </w:r>
      <w:r w:rsidR="008E1261">
        <w:rPr>
          <w:rFonts w:ascii="Arial" w:hAnsi="Arial" w:cs="Arial"/>
          <w:color w:val="auto"/>
          <w:sz w:val="23"/>
          <w:szCs w:val="23"/>
        </w:rPr>
        <w:t xml:space="preserve"> room</w:t>
      </w:r>
      <w:r w:rsidR="00E70F35" w:rsidRPr="002145A4">
        <w:rPr>
          <w:rFonts w:ascii="Arial" w:hAnsi="Arial" w:cs="Arial"/>
          <w:color w:val="auto"/>
          <w:sz w:val="23"/>
          <w:szCs w:val="23"/>
        </w:rPr>
        <w:t xml:space="preserve">, </w:t>
      </w:r>
      <w:r w:rsidR="002145A4" w:rsidRPr="002145A4">
        <w:rPr>
          <w:rFonts w:ascii="Arial" w:hAnsi="Arial" w:cs="Arial"/>
          <w:color w:val="auto"/>
          <w:sz w:val="23"/>
          <w:szCs w:val="23"/>
        </w:rPr>
        <w:t>ORWs reporting room</w:t>
      </w:r>
      <w:r w:rsidR="008E1261">
        <w:rPr>
          <w:rFonts w:ascii="Arial" w:hAnsi="Arial" w:cs="Arial"/>
          <w:color w:val="auto"/>
          <w:sz w:val="23"/>
          <w:szCs w:val="23"/>
        </w:rPr>
        <w:t xml:space="preserve"> cum recreation room.</w:t>
      </w:r>
    </w:p>
    <w:p w:rsidR="00A63600" w:rsidRPr="002145A4" w:rsidRDefault="00A63600" w:rsidP="009A44AE">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Basic office furniture’s are in place.</w:t>
      </w:r>
    </w:p>
    <w:p w:rsidR="00CF71AA" w:rsidRPr="002145A4" w:rsidRDefault="006753C9" w:rsidP="009A44AE">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Computer, laptops, TV &amp;</w:t>
      </w:r>
      <w:r w:rsidR="00CF71AA" w:rsidRPr="002145A4">
        <w:rPr>
          <w:rFonts w:ascii="Arial" w:hAnsi="Arial" w:cs="Arial"/>
          <w:color w:val="auto"/>
          <w:sz w:val="23"/>
          <w:szCs w:val="23"/>
        </w:rPr>
        <w:t>DVD Player, printer and lockers in place.</w:t>
      </w:r>
    </w:p>
    <w:p w:rsidR="00A63600" w:rsidRDefault="002145A4" w:rsidP="009A44AE">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Static </w:t>
      </w:r>
      <w:r w:rsidR="00A63600" w:rsidRPr="002145A4">
        <w:rPr>
          <w:rFonts w:ascii="Arial" w:hAnsi="Arial" w:cs="Arial"/>
          <w:color w:val="auto"/>
          <w:sz w:val="23"/>
          <w:szCs w:val="23"/>
        </w:rPr>
        <w:t>STI clinic set up and in place. Clinical equipment’</w:t>
      </w:r>
      <w:r w:rsidR="00CF71AA" w:rsidRPr="002145A4">
        <w:rPr>
          <w:rFonts w:ascii="Arial" w:hAnsi="Arial" w:cs="Arial"/>
          <w:color w:val="auto"/>
          <w:sz w:val="23"/>
          <w:szCs w:val="23"/>
        </w:rPr>
        <w:t xml:space="preserve">s, </w:t>
      </w:r>
      <w:r w:rsidR="008E1261">
        <w:rPr>
          <w:rFonts w:ascii="Arial" w:hAnsi="Arial" w:cs="Arial"/>
          <w:color w:val="auto"/>
          <w:sz w:val="23"/>
          <w:szCs w:val="23"/>
        </w:rPr>
        <w:t xml:space="preserve">weighing machines, STI </w:t>
      </w:r>
      <w:r w:rsidR="00A63600" w:rsidRPr="002145A4">
        <w:rPr>
          <w:rFonts w:ascii="Arial" w:hAnsi="Arial" w:cs="Arial"/>
          <w:color w:val="auto"/>
          <w:sz w:val="23"/>
          <w:szCs w:val="23"/>
        </w:rPr>
        <w:t>medicines</w:t>
      </w:r>
      <w:r w:rsidR="00CF71AA" w:rsidRPr="002145A4">
        <w:rPr>
          <w:rFonts w:ascii="Arial" w:hAnsi="Arial" w:cs="Arial"/>
          <w:color w:val="auto"/>
          <w:sz w:val="23"/>
          <w:szCs w:val="23"/>
        </w:rPr>
        <w:t>, disinfectants, gloves and colour coded waste disposal bins in place.</w:t>
      </w:r>
    </w:p>
    <w:p w:rsidR="00764796" w:rsidRPr="002145A4" w:rsidRDefault="002145A4" w:rsidP="009A44AE">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Adequate </w:t>
      </w:r>
      <w:r w:rsidR="00764796" w:rsidRPr="002145A4">
        <w:rPr>
          <w:rFonts w:ascii="Arial" w:hAnsi="Arial" w:cs="Arial"/>
          <w:color w:val="auto"/>
          <w:sz w:val="23"/>
          <w:szCs w:val="23"/>
        </w:rPr>
        <w:t xml:space="preserve">IEC and </w:t>
      </w:r>
      <w:smartTag w:uri="urn:schemas-microsoft-com:office:smarttags" w:element="stockticker">
        <w:r w:rsidR="00764796" w:rsidRPr="002145A4">
          <w:rPr>
            <w:rFonts w:ascii="Arial" w:hAnsi="Arial" w:cs="Arial"/>
            <w:color w:val="auto"/>
            <w:sz w:val="23"/>
            <w:szCs w:val="23"/>
          </w:rPr>
          <w:t>BCC</w:t>
        </w:r>
      </w:smartTag>
      <w:r w:rsidRPr="002145A4">
        <w:rPr>
          <w:rFonts w:ascii="Arial" w:hAnsi="Arial" w:cs="Arial"/>
          <w:color w:val="auto"/>
          <w:sz w:val="23"/>
          <w:szCs w:val="23"/>
        </w:rPr>
        <w:t xml:space="preserve"> materials, </w:t>
      </w:r>
      <w:r w:rsidR="00764796" w:rsidRPr="002145A4">
        <w:rPr>
          <w:rFonts w:ascii="Arial" w:hAnsi="Arial" w:cs="Arial"/>
          <w:color w:val="auto"/>
          <w:sz w:val="23"/>
          <w:szCs w:val="23"/>
        </w:rPr>
        <w:t xml:space="preserve">Condom demo-models </w:t>
      </w:r>
      <w:r w:rsidRPr="002145A4">
        <w:rPr>
          <w:rFonts w:ascii="Arial" w:hAnsi="Arial" w:cs="Arial"/>
          <w:color w:val="auto"/>
          <w:sz w:val="23"/>
          <w:szCs w:val="23"/>
        </w:rPr>
        <w:t>available at TI DIC.</w:t>
      </w:r>
    </w:p>
    <w:p w:rsidR="00CF71AA" w:rsidRPr="002145A4" w:rsidRDefault="00CF71AA" w:rsidP="009A44AE">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Board games </w:t>
      </w:r>
      <w:r w:rsidR="00E70F35" w:rsidRPr="002145A4">
        <w:rPr>
          <w:rFonts w:ascii="Arial" w:hAnsi="Arial" w:cs="Arial"/>
          <w:color w:val="auto"/>
          <w:sz w:val="23"/>
          <w:szCs w:val="23"/>
        </w:rPr>
        <w:t>(</w:t>
      </w:r>
      <w:r w:rsidR="002145A4" w:rsidRPr="002145A4">
        <w:rPr>
          <w:rFonts w:ascii="Arial" w:hAnsi="Arial" w:cs="Arial"/>
          <w:color w:val="auto"/>
          <w:sz w:val="23"/>
          <w:szCs w:val="23"/>
        </w:rPr>
        <w:t xml:space="preserve">carom) and TV sets </w:t>
      </w:r>
      <w:r w:rsidRPr="002145A4">
        <w:rPr>
          <w:rFonts w:ascii="Arial" w:hAnsi="Arial" w:cs="Arial"/>
          <w:color w:val="auto"/>
          <w:sz w:val="23"/>
          <w:szCs w:val="23"/>
        </w:rPr>
        <w:t>available for recreation.</w:t>
      </w:r>
    </w:p>
    <w:p w:rsidR="0072430B" w:rsidRPr="00696560" w:rsidRDefault="0072430B" w:rsidP="008E1261">
      <w:pPr>
        <w:pStyle w:val="Default"/>
        <w:spacing w:after="27"/>
        <w:rPr>
          <w:rFonts w:ascii="Arial" w:hAnsi="Arial" w:cs="Arial"/>
          <w:color w:val="1F497D" w:themeColor="text2"/>
          <w:sz w:val="23"/>
          <w:szCs w:val="23"/>
        </w:rPr>
      </w:pPr>
    </w:p>
    <w:p w:rsidR="0072430B" w:rsidRDefault="000D4041" w:rsidP="0072430B">
      <w:pPr>
        <w:pStyle w:val="Default"/>
        <w:numPr>
          <w:ilvl w:val="0"/>
          <w:numId w:val="1"/>
        </w:numPr>
        <w:rPr>
          <w:rFonts w:ascii="Arial" w:hAnsi="Arial" w:cs="Arial"/>
          <w:b/>
          <w:sz w:val="23"/>
          <w:szCs w:val="23"/>
        </w:rPr>
      </w:pPr>
      <w:r w:rsidRPr="006C2037">
        <w:rPr>
          <w:rFonts w:ascii="Arial" w:hAnsi="Arial" w:cs="Arial"/>
          <w:b/>
          <w:sz w:val="23"/>
          <w:szCs w:val="23"/>
        </w:rPr>
        <w:t xml:space="preserve">Documentation and Reporting: </w:t>
      </w:r>
    </w:p>
    <w:p w:rsidR="000D4041" w:rsidRPr="006C2037" w:rsidRDefault="00CF71AA" w:rsidP="009A44AE">
      <w:pPr>
        <w:pStyle w:val="Default"/>
        <w:numPr>
          <w:ilvl w:val="0"/>
          <w:numId w:val="4"/>
        </w:numPr>
        <w:rPr>
          <w:rFonts w:ascii="Arial" w:hAnsi="Arial" w:cs="Arial"/>
          <w:color w:val="auto"/>
          <w:sz w:val="23"/>
          <w:szCs w:val="23"/>
        </w:rPr>
      </w:pPr>
      <w:r w:rsidRPr="006C2037">
        <w:rPr>
          <w:rFonts w:ascii="Arial" w:hAnsi="Arial" w:cs="Arial"/>
          <w:color w:val="auto"/>
          <w:sz w:val="23"/>
          <w:szCs w:val="23"/>
        </w:rPr>
        <w:t>All 17 formats for data collection in use.</w:t>
      </w:r>
    </w:p>
    <w:p w:rsidR="00CF71AA" w:rsidRPr="009511DD" w:rsidRDefault="00CF71AA" w:rsidP="009A44AE">
      <w:pPr>
        <w:pStyle w:val="Default"/>
        <w:numPr>
          <w:ilvl w:val="0"/>
          <w:numId w:val="4"/>
        </w:numPr>
        <w:rPr>
          <w:rFonts w:ascii="Arial" w:hAnsi="Arial" w:cs="Arial"/>
          <w:color w:val="auto"/>
          <w:sz w:val="23"/>
          <w:szCs w:val="23"/>
        </w:rPr>
      </w:pPr>
      <w:r w:rsidRPr="009511DD">
        <w:rPr>
          <w:rFonts w:ascii="Arial" w:hAnsi="Arial" w:cs="Arial"/>
          <w:color w:val="auto"/>
          <w:sz w:val="23"/>
          <w:szCs w:val="23"/>
        </w:rPr>
        <w:t>PE’s submit their reports to their respective ORW on a weekly basis.</w:t>
      </w:r>
    </w:p>
    <w:p w:rsidR="00CF71AA" w:rsidRDefault="00F0680E" w:rsidP="009A44AE">
      <w:pPr>
        <w:pStyle w:val="Default"/>
        <w:numPr>
          <w:ilvl w:val="0"/>
          <w:numId w:val="4"/>
        </w:numPr>
        <w:rPr>
          <w:rFonts w:ascii="Arial" w:hAnsi="Arial" w:cs="Arial"/>
          <w:color w:val="auto"/>
          <w:sz w:val="23"/>
          <w:szCs w:val="23"/>
        </w:rPr>
      </w:pPr>
      <w:r w:rsidRPr="009511DD">
        <w:rPr>
          <w:rFonts w:ascii="Arial" w:hAnsi="Arial" w:cs="Arial"/>
          <w:color w:val="auto"/>
          <w:sz w:val="23"/>
          <w:szCs w:val="23"/>
        </w:rPr>
        <w:t>Review meeting done on a w</w:t>
      </w:r>
      <w:r w:rsidR="00CF71AA" w:rsidRPr="009511DD">
        <w:rPr>
          <w:rFonts w:ascii="Arial" w:hAnsi="Arial" w:cs="Arial"/>
          <w:color w:val="auto"/>
          <w:sz w:val="23"/>
          <w:szCs w:val="23"/>
        </w:rPr>
        <w:t xml:space="preserve">eekly and monthly </w:t>
      </w:r>
      <w:r w:rsidRPr="009511DD">
        <w:rPr>
          <w:rFonts w:ascii="Arial" w:hAnsi="Arial" w:cs="Arial"/>
          <w:color w:val="auto"/>
          <w:sz w:val="23"/>
          <w:szCs w:val="23"/>
        </w:rPr>
        <w:t>basis and actions are taken a</w:t>
      </w:r>
      <w:r w:rsidR="00676573" w:rsidRPr="009511DD">
        <w:rPr>
          <w:rFonts w:ascii="Arial" w:hAnsi="Arial" w:cs="Arial"/>
          <w:color w:val="auto"/>
          <w:sz w:val="23"/>
          <w:szCs w:val="23"/>
        </w:rPr>
        <w:t>s per the gaps and achievements for each staffs and PEs.</w:t>
      </w:r>
    </w:p>
    <w:p w:rsidR="00937430" w:rsidRPr="00937430" w:rsidRDefault="00937430" w:rsidP="009A44AE">
      <w:pPr>
        <w:pStyle w:val="Default"/>
        <w:numPr>
          <w:ilvl w:val="0"/>
          <w:numId w:val="4"/>
        </w:numPr>
        <w:rPr>
          <w:rFonts w:ascii="Arial" w:hAnsi="Arial" w:cs="Arial"/>
          <w:color w:val="auto"/>
          <w:sz w:val="23"/>
          <w:szCs w:val="23"/>
        </w:rPr>
      </w:pPr>
      <w:r>
        <w:rPr>
          <w:rFonts w:ascii="Arial" w:hAnsi="Arial" w:cs="Arial"/>
          <w:color w:val="auto"/>
          <w:sz w:val="23"/>
          <w:szCs w:val="23"/>
        </w:rPr>
        <w:t>R</w:t>
      </w:r>
      <w:r w:rsidRPr="00513A42">
        <w:rPr>
          <w:rFonts w:ascii="Arial" w:hAnsi="Arial" w:cs="Arial"/>
          <w:color w:val="auto"/>
          <w:sz w:val="23"/>
          <w:szCs w:val="23"/>
        </w:rPr>
        <w:t xml:space="preserve">eview mechanism partially witnessed. </w:t>
      </w:r>
      <w:r>
        <w:rPr>
          <w:rFonts w:ascii="Arial" w:hAnsi="Arial" w:cs="Arial"/>
          <w:color w:val="auto"/>
          <w:sz w:val="23"/>
          <w:szCs w:val="23"/>
        </w:rPr>
        <w:t xml:space="preserve">Regular follow up mechanism and </w:t>
      </w:r>
      <w:r w:rsidRPr="00513A42">
        <w:rPr>
          <w:rFonts w:ascii="Arial" w:hAnsi="Arial" w:cs="Arial"/>
          <w:color w:val="auto"/>
          <w:sz w:val="23"/>
          <w:szCs w:val="23"/>
        </w:rPr>
        <w:t>ORWs monitoring and supportive supervision systems not in place.</w:t>
      </w:r>
    </w:p>
    <w:p w:rsidR="006C2037" w:rsidRPr="00872080" w:rsidRDefault="006C2037" w:rsidP="009A44AE">
      <w:pPr>
        <w:pStyle w:val="Default"/>
        <w:numPr>
          <w:ilvl w:val="0"/>
          <w:numId w:val="4"/>
        </w:numPr>
        <w:rPr>
          <w:rFonts w:ascii="Arial" w:hAnsi="Arial" w:cs="Arial"/>
          <w:color w:val="auto"/>
          <w:sz w:val="23"/>
          <w:szCs w:val="23"/>
        </w:rPr>
      </w:pPr>
      <w:r w:rsidRPr="00872080">
        <w:rPr>
          <w:rFonts w:ascii="Arial" w:hAnsi="Arial" w:cs="Arial"/>
          <w:color w:val="auto"/>
          <w:sz w:val="23"/>
          <w:szCs w:val="23"/>
        </w:rPr>
        <w:t xml:space="preserve">Action plans are developed </w:t>
      </w:r>
      <w:r w:rsidR="009511DD" w:rsidRPr="00872080">
        <w:rPr>
          <w:rFonts w:ascii="Arial" w:hAnsi="Arial" w:cs="Arial"/>
          <w:color w:val="auto"/>
          <w:sz w:val="23"/>
          <w:szCs w:val="23"/>
        </w:rPr>
        <w:t xml:space="preserve">for each staffs and PEs </w:t>
      </w:r>
      <w:r w:rsidRPr="00872080">
        <w:rPr>
          <w:rFonts w:ascii="Arial" w:hAnsi="Arial" w:cs="Arial"/>
          <w:color w:val="auto"/>
          <w:sz w:val="23"/>
          <w:szCs w:val="23"/>
        </w:rPr>
        <w:t xml:space="preserve">after </w:t>
      </w:r>
      <w:r w:rsidR="009511DD" w:rsidRPr="00872080">
        <w:rPr>
          <w:rFonts w:ascii="Arial" w:hAnsi="Arial" w:cs="Arial"/>
          <w:color w:val="auto"/>
          <w:sz w:val="23"/>
          <w:szCs w:val="23"/>
        </w:rPr>
        <w:t xml:space="preserve">every </w:t>
      </w:r>
      <w:r w:rsidRPr="00872080">
        <w:rPr>
          <w:rFonts w:ascii="Arial" w:hAnsi="Arial" w:cs="Arial"/>
          <w:color w:val="auto"/>
          <w:sz w:val="23"/>
          <w:szCs w:val="23"/>
        </w:rPr>
        <w:t>review meetings.</w:t>
      </w:r>
    </w:p>
    <w:p w:rsidR="00513A42" w:rsidRDefault="008E1261" w:rsidP="009A44AE">
      <w:pPr>
        <w:pStyle w:val="Default"/>
        <w:numPr>
          <w:ilvl w:val="0"/>
          <w:numId w:val="4"/>
        </w:numPr>
        <w:rPr>
          <w:rFonts w:ascii="Arial" w:hAnsi="Arial" w:cs="Arial"/>
          <w:color w:val="auto"/>
          <w:sz w:val="23"/>
          <w:szCs w:val="23"/>
        </w:rPr>
      </w:pPr>
      <w:r w:rsidRPr="00872080">
        <w:rPr>
          <w:rFonts w:ascii="Arial" w:hAnsi="Arial" w:cs="Arial"/>
          <w:color w:val="auto"/>
          <w:sz w:val="23"/>
          <w:szCs w:val="23"/>
        </w:rPr>
        <w:t>Mismatch found  from Form B and Form C</w:t>
      </w:r>
    </w:p>
    <w:p w:rsidR="00513A42" w:rsidRPr="00582C59" w:rsidRDefault="00582C59" w:rsidP="009A44AE">
      <w:pPr>
        <w:pStyle w:val="Default"/>
        <w:numPr>
          <w:ilvl w:val="0"/>
          <w:numId w:val="4"/>
        </w:numPr>
        <w:rPr>
          <w:rFonts w:ascii="Arial" w:hAnsi="Arial" w:cs="Arial"/>
          <w:color w:val="auto"/>
          <w:sz w:val="23"/>
          <w:szCs w:val="23"/>
        </w:rPr>
      </w:pPr>
      <w:r w:rsidRPr="00582C59">
        <w:rPr>
          <w:rFonts w:ascii="Tahoma" w:hAnsi="Tahoma"/>
        </w:rPr>
        <w:t>Feedback and compliances to audit observations were not witness</w:t>
      </w:r>
      <w:r>
        <w:rPr>
          <w:rFonts w:ascii="Tahoma" w:hAnsi="Tahoma"/>
        </w:rPr>
        <w:t>ed.</w:t>
      </w:r>
    </w:p>
    <w:p w:rsidR="00582C59" w:rsidRPr="00582C59" w:rsidRDefault="00582C59" w:rsidP="00582C59">
      <w:pPr>
        <w:pStyle w:val="Default"/>
        <w:ind w:left="720"/>
        <w:rPr>
          <w:rFonts w:ascii="Arial" w:hAnsi="Arial" w:cs="Arial"/>
          <w:color w:val="auto"/>
          <w:sz w:val="23"/>
          <w:szCs w:val="23"/>
        </w:rPr>
      </w:pPr>
    </w:p>
    <w:p w:rsidR="000D4041" w:rsidRPr="00696560" w:rsidRDefault="000D4041" w:rsidP="00513A42">
      <w:pPr>
        <w:pStyle w:val="Default"/>
        <w:rPr>
          <w:rFonts w:ascii="Arial" w:hAnsi="Arial" w:cs="Arial"/>
          <w:color w:val="auto"/>
          <w:sz w:val="23"/>
          <w:szCs w:val="23"/>
        </w:rPr>
      </w:pPr>
      <w:r w:rsidRPr="00696560">
        <w:rPr>
          <w:rFonts w:ascii="Arial" w:hAnsi="Arial" w:cs="Arial"/>
          <w:b/>
          <w:bCs/>
          <w:color w:val="auto"/>
          <w:sz w:val="23"/>
          <w:szCs w:val="23"/>
        </w:rPr>
        <w:t xml:space="preserve">III. Program Deliverables </w:t>
      </w: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Outreach </w:t>
      </w:r>
    </w:p>
    <w:p w:rsidR="000D4041" w:rsidRPr="00987BBA" w:rsidRDefault="000D4041" w:rsidP="000D4041">
      <w:pPr>
        <w:pStyle w:val="Default"/>
        <w:spacing w:after="27"/>
        <w:rPr>
          <w:rFonts w:ascii="Arial" w:hAnsi="Arial" w:cs="Arial"/>
          <w:b/>
          <w:color w:val="auto"/>
          <w:sz w:val="23"/>
          <w:szCs w:val="23"/>
        </w:rPr>
      </w:pPr>
      <w:r w:rsidRPr="00987BBA">
        <w:rPr>
          <w:rFonts w:ascii="Arial" w:hAnsi="Arial" w:cs="Arial"/>
          <w:b/>
          <w:color w:val="auto"/>
          <w:sz w:val="23"/>
          <w:szCs w:val="23"/>
        </w:rPr>
        <w:t xml:space="preserve">1. Line listing of the HRG by category. </w:t>
      </w:r>
    </w:p>
    <w:tbl>
      <w:tblPr>
        <w:tblStyle w:val="TableGrid"/>
        <w:tblW w:w="0" w:type="auto"/>
        <w:tblInd w:w="392" w:type="dxa"/>
        <w:tblLook w:val="04A0"/>
      </w:tblPr>
      <w:tblGrid>
        <w:gridCol w:w="2688"/>
        <w:gridCol w:w="3081"/>
        <w:gridCol w:w="3081"/>
      </w:tblGrid>
      <w:tr w:rsidR="00582C59" w:rsidTr="00661633">
        <w:tc>
          <w:tcPr>
            <w:tcW w:w="2688" w:type="dxa"/>
          </w:tcPr>
          <w:p w:rsidR="00582C59" w:rsidRDefault="00582C59" w:rsidP="00661633">
            <w:pPr>
              <w:pStyle w:val="Default"/>
              <w:spacing w:after="71"/>
              <w:jc w:val="both"/>
              <w:rPr>
                <w:rFonts w:ascii="Arial" w:hAnsi="Arial" w:cs="Arial"/>
                <w:color w:val="auto"/>
                <w:sz w:val="23"/>
                <w:szCs w:val="23"/>
                <w:u w:val="single"/>
              </w:rPr>
            </w:pPr>
          </w:p>
        </w:tc>
        <w:tc>
          <w:tcPr>
            <w:tcW w:w="3081" w:type="dxa"/>
          </w:tcPr>
          <w:p w:rsidR="00582C59" w:rsidRPr="00344579" w:rsidRDefault="00582C59" w:rsidP="00582C59">
            <w:pPr>
              <w:jc w:val="both"/>
              <w:rPr>
                <w:rFonts w:ascii="Arial" w:hAnsi="Arial" w:cs="Arial"/>
                <w:b/>
                <w:sz w:val="23"/>
                <w:szCs w:val="23"/>
              </w:rPr>
            </w:pPr>
            <w:r w:rsidRPr="00344579">
              <w:rPr>
                <w:rFonts w:ascii="Arial" w:hAnsi="Arial" w:cs="Arial"/>
                <w:b/>
                <w:sz w:val="23"/>
                <w:szCs w:val="23"/>
              </w:rPr>
              <w:t>April 2014- March 2015:</w:t>
            </w:r>
          </w:p>
        </w:tc>
        <w:tc>
          <w:tcPr>
            <w:tcW w:w="3081" w:type="dxa"/>
          </w:tcPr>
          <w:p w:rsidR="00582C59" w:rsidRPr="00344579" w:rsidRDefault="00582C59" w:rsidP="00661633">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582C59" w:rsidTr="00661633">
        <w:tc>
          <w:tcPr>
            <w:tcW w:w="2688" w:type="dxa"/>
          </w:tcPr>
          <w:p w:rsidR="00582C59" w:rsidRPr="00344579" w:rsidRDefault="00582C59" w:rsidP="00661633">
            <w:pPr>
              <w:jc w:val="both"/>
              <w:rPr>
                <w:rFonts w:ascii="Arial" w:hAnsi="Arial" w:cs="Arial"/>
                <w:b/>
                <w:sz w:val="23"/>
                <w:szCs w:val="23"/>
              </w:rPr>
            </w:pPr>
            <w:r w:rsidRPr="00344579">
              <w:rPr>
                <w:rFonts w:ascii="Arial" w:hAnsi="Arial" w:cs="Arial"/>
                <w:b/>
                <w:sz w:val="23"/>
                <w:szCs w:val="23"/>
              </w:rPr>
              <w:t>Target</w:t>
            </w:r>
          </w:p>
        </w:tc>
        <w:tc>
          <w:tcPr>
            <w:tcW w:w="3081" w:type="dxa"/>
          </w:tcPr>
          <w:p w:rsidR="00582C59" w:rsidRPr="00344579" w:rsidRDefault="00582C59" w:rsidP="00661633">
            <w:pPr>
              <w:pStyle w:val="Default"/>
              <w:spacing w:after="71"/>
              <w:jc w:val="both"/>
              <w:rPr>
                <w:rFonts w:ascii="Arial" w:hAnsi="Arial" w:cs="Arial"/>
                <w:color w:val="auto"/>
                <w:sz w:val="23"/>
                <w:szCs w:val="23"/>
              </w:rPr>
            </w:pPr>
            <w:r>
              <w:rPr>
                <w:rFonts w:ascii="Arial" w:hAnsi="Arial" w:cs="Arial"/>
                <w:color w:val="auto"/>
                <w:sz w:val="23"/>
                <w:szCs w:val="23"/>
              </w:rPr>
              <w:t>350</w:t>
            </w:r>
          </w:p>
        </w:tc>
        <w:tc>
          <w:tcPr>
            <w:tcW w:w="3081" w:type="dxa"/>
          </w:tcPr>
          <w:p w:rsidR="00582C59" w:rsidRPr="00344579" w:rsidRDefault="00582C59" w:rsidP="00661633">
            <w:pPr>
              <w:pStyle w:val="Default"/>
              <w:spacing w:after="71"/>
              <w:jc w:val="both"/>
              <w:rPr>
                <w:rFonts w:ascii="Arial" w:hAnsi="Arial" w:cs="Arial"/>
                <w:color w:val="auto"/>
                <w:sz w:val="23"/>
                <w:szCs w:val="23"/>
              </w:rPr>
            </w:pPr>
            <w:r>
              <w:rPr>
                <w:rFonts w:ascii="Arial" w:hAnsi="Arial" w:cs="Arial"/>
                <w:color w:val="auto"/>
                <w:sz w:val="23"/>
                <w:szCs w:val="23"/>
              </w:rPr>
              <w:t>350</w:t>
            </w:r>
          </w:p>
        </w:tc>
      </w:tr>
      <w:tr w:rsidR="00582C59" w:rsidTr="00661633">
        <w:tc>
          <w:tcPr>
            <w:tcW w:w="2688" w:type="dxa"/>
          </w:tcPr>
          <w:p w:rsidR="00582C59" w:rsidRPr="00344579" w:rsidRDefault="00582C59" w:rsidP="00661633">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3081" w:type="dxa"/>
          </w:tcPr>
          <w:p w:rsidR="00582C59" w:rsidRPr="00344579" w:rsidRDefault="00582C59" w:rsidP="00661633">
            <w:pPr>
              <w:pStyle w:val="Default"/>
              <w:spacing w:after="71"/>
              <w:jc w:val="both"/>
              <w:rPr>
                <w:rFonts w:ascii="Arial" w:hAnsi="Arial" w:cs="Arial"/>
                <w:color w:val="auto"/>
                <w:sz w:val="23"/>
                <w:szCs w:val="23"/>
              </w:rPr>
            </w:pPr>
            <w:r>
              <w:rPr>
                <w:rFonts w:ascii="Arial" w:hAnsi="Arial" w:cs="Arial"/>
                <w:color w:val="auto"/>
                <w:sz w:val="23"/>
                <w:szCs w:val="23"/>
              </w:rPr>
              <w:t>350 (1 expired)</w:t>
            </w:r>
          </w:p>
        </w:tc>
        <w:tc>
          <w:tcPr>
            <w:tcW w:w="3081" w:type="dxa"/>
          </w:tcPr>
          <w:p w:rsidR="00582C59" w:rsidRPr="00344579" w:rsidRDefault="00582C59" w:rsidP="00661633">
            <w:pPr>
              <w:pStyle w:val="Default"/>
              <w:spacing w:after="71"/>
              <w:jc w:val="both"/>
              <w:rPr>
                <w:rFonts w:ascii="Arial" w:hAnsi="Arial" w:cs="Arial"/>
                <w:color w:val="auto"/>
                <w:sz w:val="23"/>
                <w:szCs w:val="23"/>
              </w:rPr>
            </w:pPr>
            <w:r>
              <w:rPr>
                <w:rFonts w:ascii="Arial" w:hAnsi="Arial" w:cs="Arial"/>
                <w:color w:val="auto"/>
                <w:sz w:val="23"/>
                <w:szCs w:val="23"/>
              </w:rPr>
              <w:t>351</w:t>
            </w:r>
          </w:p>
        </w:tc>
      </w:tr>
    </w:tbl>
    <w:p w:rsidR="00582C59" w:rsidRDefault="00582C59" w:rsidP="00987BBA">
      <w:pPr>
        <w:pStyle w:val="Default"/>
        <w:spacing w:after="71"/>
        <w:rPr>
          <w:rFonts w:ascii="Arial" w:hAnsi="Arial" w:cs="Arial"/>
          <w:color w:val="auto"/>
          <w:sz w:val="23"/>
          <w:szCs w:val="23"/>
          <w:u w:val="single"/>
        </w:rPr>
      </w:pPr>
    </w:p>
    <w:p w:rsidR="008176D6" w:rsidRPr="00987BBA" w:rsidRDefault="00582C59" w:rsidP="008176D6">
      <w:pPr>
        <w:pStyle w:val="Default"/>
        <w:spacing w:after="71"/>
        <w:rPr>
          <w:rFonts w:ascii="Arial" w:hAnsi="Arial" w:cs="Arial"/>
          <w:b/>
          <w:sz w:val="23"/>
          <w:szCs w:val="23"/>
        </w:rPr>
      </w:pPr>
      <w:r w:rsidRPr="00987BBA">
        <w:rPr>
          <w:rFonts w:ascii="Arial" w:hAnsi="Arial" w:cs="Arial"/>
          <w:b/>
          <w:sz w:val="23"/>
          <w:szCs w:val="23"/>
        </w:rPr>
        <w:t>O</w:t>
      </w:r>
      <w:r>
        <w:rPr>
          <w:rFonts w:ascii="Arial" w:hAnsi="Arial" w:cs="Arial"/>
          <w:b/>
          <w:sz w:val="23"/>
          <w:szCs w:val="23"/>
        </w:rPr>
        <w:t xml:space="preserve"> Sub-Groups and their Size: </w:t>
      </w:r>
      <w:r w:rsidRPr="00582C59">
        <w:rPr>
          <w:rFonts w:ascii="Arial" w:hAnsi="Arial" w:cs="Arial"/>
          <w:sz w:val="23"/>
          <w:szCs w:val="23"/>
        </w:rPr>
        <w:t>Not Applicable</w:t>
      </w:r>
    </w:p>
    <w:p w:rsidR="008176D6" w:rsidRPr="00696560" w:rsidRDefault="008176D6"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2. Registration of migrants from 3 service sources i.e. STI clinics, DIC and Counsel</w:t>
      </w:r>
      <w:r w:rsidR="00AF78B7">
        <w:rPr>
          <w:rFonts w:ascii="Arial" w:hAnsi="Arial" w:cs="Arial"/>
          <w:b/>
          <w:color w:val="auto"/>
          <w:sz w:val="23"/>
          <w:szCs w:val="23"/>
        </w:rPr>
        <w:t>l</w:t>
      </w:r>
      <w:r w:rsidRPr="009D5913">
        <w:rPr>
          <w:rFonts w:ascii="Arial" w:hAnsi="Arial" w:cs="Arial"/>
          <w:b/>
          <w:color w:val="auto"/>
          <w:sz w:val="23"/>
          <w:szCs w:val="23"/>
        </w:rPr>
        <w:t xml:space="preserve">ing. </w:t>
      </w:r>
    </w:p>
    <w:p w:rsidR="00D735A4" w:rsidRPr="009D5913"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Default="0072430B" w:rsidP="000D4041">
      <w:pPr>
        <w:pStyle w:val="Default"/>
        <w:spacing w:after="27"/>
        <w:rPr>
          <w:rFonts w:ascii="Arial" w:hAnsi="Arial" w:cs="Arial"/>
          <w:b/>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3. Registration of truckers from 2 service sources i.e. STI clinics and counsel</w:t>
      </w:r>
      <w:r w:rsidR="00AF78B7">
        <w:rPr>
          <w:rFonts w:ascii="Arial" w:hAnsi="Arial" w:cs="Arial"/>
          <w:b/>
          <w:color w:val="auto"/>
          <w:sz w:val="23"/>
          <w:szCs w:val="23"/>
        </w:rPr>
        <w:t>l</w:t>
      </w:r>
      <w:r w:rsidRPr="009D5913">
        <w:rPr>
          <w:rFonts w:ascii="Arial" w:hAnsi="Arial" w:cs="Arial"/>
          <w:b/>
          <w:color w:val="auto"/>
          <w:sz w:val="23"/>
          <w:szCs w:val="23"/>
        </w:rPr>
        <w:t>ing.</w:t>
      </w:r>
    </w:p>
    <w:p w:rsidR="00D735A4"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Pr="009D5913" w:rsidRDefault="0072430B"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4. Micro planning in place and the same is reflected in Quality and documentation. </w:t>
      </w:r>
    </w:p>
    <w:p w:rsidR="00DF154D" w:rsidRPr="00DF154D" w:rsidRDefault="00EE2241" w:rsidP="009A44AE">
      <w:pPr>
        <w:pStyle w:val="Default"/>
        <w:numPr>
          <w:ilvl w:val="0"/>
          <w:numId w:val="32"/>
        </w:numPr>
        <w:spacing w:after="27"/>
        <w:rPr>
          <w:rFonts w:ascii="Arial" w:hAnsi="Arial" w:cs="Arial"/>
          <w:color w:val="auto"/>
          <w:sz w:val="23"/>
          <w:szCs w:val="23"/>
        </w:rPr>
      </w:pPr>
      <w:r w:rsidRPr="00DF154D">
        <w:rPr>
          <w:rFonts w:ascii="Arial" w:hAnsi="Arial" w:cs="Arial"/>
          <w:color w:val="auto"/>
          <w:sz w:val="23"/>
          <w:szCs w:val="23"/>
        </w:rPr>
        <w:t xml:space="preserve">Micro planning and outreach plans done during weekly and monthly meetings but </w:t>
      </w:r>
      <w:r>
        <w:rPr>
          <w:rFonts w:ascii="Tahoma" w:hAnsi="Tahoma"/>
        </w:rPr>
        <w:t>u</w:t>
      </w:r>
      <w:r w:rsidRPr="0084164F">
        <w:rPr>
          <w:rFonts w:ascii="Tahoma" w:hAnsi="Tahoma"/>
        </w:rPr>
        <w:t>se and implementation of micro plan are not reflected in the activities of the ORWs</w:t>
      </w:r>
      <w:r>
        <w:rPr>
          <w:rFonts w:ascii="Tahoma" w:hAnsi="Tahoma"/>
        </w:rPr>
        <w:t xml:space="preserve"> or </w:t>
      </w:r>
      <w:r w:rsidRPr="00DF154D">
        <w:rPr>
          <w:rFonts w:ascii="Arial" w:hAnsi="Arial" w:cs="Arial"/>
          <w:color w:val="auto"/>
          <w:sz w:val="23"/>
          <w:szCs w:val="23"/>
        </w:rPr>
        <w:t>in</w:t>
      </w:r>
      <w:r w:rsidR="00DF154D" w:rsidRPr="00DF154D">
        <w:rPr>
          <w:rFonts w:ascii="Arial" w:hAnsi="Arial" w:cs="Arial"/>
          <w:color w:val="auto"/>
          <w:sz w:val="23"/>
          <w:szCs w:val="23"/>
        </w:rPr>
        <w:t xml:space="preserve"> their d</w:t>
      </w:r>
      <w:r w:rsidR="00DF154D">
        <w:rPr>
          <w:rFonts w:ascii="Arial" w:hAnsi="Arial" w:cs="Arial"/>
          <w:color w:val="auto"/>
          <w:sz w:val="23"/>
          <w:szCs w:val="23"/>
        </w:rPr>
        <w:t>ocumentation</w:t>
      </w:r>
      <w:r w:rsidR="00DF154D" w:rsidRPr="00DF154D">
        <w:rPr>
          <w:rFonts w:ascii="Arial" w:hAnsi="Arial" w:cs="Arial"/>
          <w:color w:val="auto"/>
          <w:sz w:val="23"/>
          <w:szCs w:val="23"/>
        </w:rPr>
        <w:t xml:space="preserve">. </w:t>
      </w:r>
    </w:p>
    <w:p w:rsidR="00EE2241" w:rsidRPr="00DF154D" w:rsidRDefault="00EE2241" w:rsidP="009A44AE">
      <w:pPr>
        <w:pStyle w:val="Default"/>
        <w:numPr>
          <w:ilvl w:val="0"/>
          <w:numId w:val="32"/>
        </w:numPr>
        <w:spacing w:after="27"/>
        <w:rPr>
          <w:rFonts w:ascii="Arial" w:hAnsi="Arial" w:cs="Arial"/>
          <w:color w:val="auto"/>
          <w:sz w:val="23"/>
          <w:szCs w:val="23"/>
        </w:rPr>
      </w:pPr>
      <w:r w:rsidRPr="0084164F">
        <w:rPr>
          <w:rFonts w:ascii="Tahoma" w:hAnsi="Tahoma"/>
        </w:rPr>
        <w:t>Risk assessment and prioritization of HRGs have also not been done by the TI project</w:t>
      </w:r>
    </w:p>
    <w:p w:rsidR="00DF154D" w:rsidRDefault="00DF154D" w:rsidP="00D735A4">
      <w:pPr>
        <w:pStyle w:val="Default"/>
        <w:spacing w:after="27"/>
        <w:ind w:left="284"/>
        <w:rPr>
          <w:rFonts w:ascii="Arial" w:hAnsi="Arial" w:cs="Arial"/>
          <w:color w:val="auto"/>
          <w:sz w:val="23"/>
          <w:szCs w:val="23"/>
          <w:highlight w:val="yellow"/>
        </w:rPr>
      </w:pPr>
    </w:p>
    <w:p w:rsidR="00817F2A" w:rsidRDefault="00817F2A" w:rsidP="00D735A4">
      <w:pPr>
        <w:pStyle w:val="Default"/>
        <w:spacing w:after="27"/>
        <w:ind w:left="284"/>
        <w:rPr>
          <w:rFonts w:ascii="Arial" w:hAnsi="Arial" w:cs="Arial"/>
          <w:color w:val="auto"/>
          <w:sz w:val="23"/>
          <w:szCs w:val="23"/>
          <w:highlight w:val="yellow"/>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lastRenderedPageBreak/>
        <w:t xml:space="preserve">5. Coverage of target population (sub-group wise): Target / regular contacts only in HRGs </w:t>
      </w:r>
    </w:p>
    <w:tbl>
      <w:tblPr>
        <w:tblStyle w:val="TableGrid"/>
        <w:tblW w:w="0" w:type="auto"/>
        <w:tblInd w:w="392" w:type="dxa"/>
        <w:tblLook w:val="04A0"/>
      </w:tblPr>
      <w:tblGrid>
        <w:gridCol w:w="2688"/>
        <w:gridCol w:w="3081"/>
        <w:gridCol w:w="3081"/>
      </w:tblGrid>
      <w:tr w:rsidR="00817F2A" w:rsidTr="00661633">
        <w:tc>
          <w:tcPr>
            <w:tcW w:w="2688" w:type="dxa"/>
          </w:tcPr>
          <w:p w:rsidR="00817F2A" w:rsidRDefault="00817F2A" w:rsidP="00661633">
            <w:pPr>
              <w:pStyle w:val="Default"/>
              <w:spacing w:after="71"/>
              <w:jc w:val="both"/>
              <w:rPr>
                <w:rFonts w:ascii="Arial" w:hAnsi="Arial" w:cs="Arial"/>
                <w:color w:val="auto"/>
                <w:sz w:val="23"/>
                <w:szCs w:val="23"/>
                <w:u w:val="single"/>
              </w:rPr>
            </w:pPr>
          </w:p>
        </w:tc>
        <w:tc>
          <w:tcPr>
            <w:tcW w:w="3081" w:type="dxa"/>
          </w:tcPr>
          <w:p w:rsidR="00817F2A" w:rsidRPr="00344579" w:rsidRDefault="00817F2A" w:rsidP="00661633">
            <w:pPr>
              <w:jc w:val="both"/>
              <w:rPr>
                <w:rFonts w:ascii="Arial" w:hAnsi="Arial" w:cs="Arial"/>
                <w:b/>
                <w:sz w:val="23"/>
                <w:szCs w:val="23"/>
              </w:rPr>
            </w:pPr>
            <w:r>
              <w:rPr>
                <w:rFonts w:ascii="Arial" w:hAnsi="Arial" w:cs="Arial"/>
                <w:b/>
                <w:sz w:val="23"/>
                <w:szCs w:val="23"/>
              </w:rPr>
              <w:t>April 2014- March 2015:</w:t>
            </w:r>
          </w:p>
        </w:tc>
        <w:tc>
          <w:tcPr>
            <w:tcW w:w="3081" w:type="dxa"/>
          </w:tcPr>
          <w:p w:rsidR="00817F2A" w:rsidRPr="00344579" w:rsidRDefault="00817F2A" w:rsidP="00661633">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817F2A" w:rsidTr="00661633">
        <w:tc>
          <w:tcPr>
            <w:tcW w:w="2688" w:type="dxa"/>
          </w:tcPr>
          <w:p w:rsidR="00817F2A" w:rsidRPr="00344579" w:rsidRDefault="00817F2A" w:rsidP="00661633">
            <w:pPr>
              <w:jc w:val="both"/>
              <w:rPr>
                <w:rFonts w:ascii="Arial" w:hAnsi="Arial" w:cs="Arial"/>
                <w:b/>
                <w:sz w:val="23"/>
                <w:szCs w:val="23"/>
              </w:rPr>
            </w:pPr>
            <w:r w:rsidRPr="00344579">
              <w:rPr>
                <w:rFonts w:ascii="Arial" w:hAnsi="Arial" w:cs="Arial"/>
                <w:b/>
                <w:sz w:val="23"/>
                <w:szCs w:val="23"/>
              </w:rPr>
              <w:t>Target</w:t>
            </w:r>
          </w:p>
        </w:tc>
        <w:tc>
          <w:tcPr>
            <w:tcW w:w="3081" w:type="dxa"/>
          </w:tcPr>
          <w:p w:rsidR="00817F2A" w:rsidRPr="00344579"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350</w:t>
            </w:r>
          </w:p>
        </w:tc>
        <w:tc>
          <w:tcPr>
            <w:tcW w:w="3081" w:type="dxa"/>
          </w:tcPr>
          <w:p w:rsidR="00817F2A" w:rsidRPr="00344579"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350</w:t>
            </w:r>
          </w:p>
        </w:tc>
      </w:tr>
      <w:tr w:rsidR="00817F2A" w:rsidTr="00661633">
        <w:tc>
          <w:tcPr>
            <w:tcW w:w="2688" w:type="dxa"/>
          </w:tcPr>
          <w:p w:rsidR="00817F2A" w:rsidRPr="00344579" w:rsidRDefault="00817F2A" w:rsidP="00661633">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3081" w:type="dxa"/>
          </w:tcPr>
          <w:p w:rsidR="00817F2A" w:rsidRPr="00344579"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350 (1 expired)</w:t>
            </w:r>
          </w:p>
        </w:tc>
        <w:tc>
          <w:tcPr>
            <w:tcW w:w="3081" w:type="dxa"/>
          </w:tcPr>
          <w:p w:rsidR="00817F2A" w:rsidRPr="00344579"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351</w:t>
            </w:r>
          </w:p>
        </w:tc>
      </w:tr>
      <w:tr w:rsidR="00817F2A" w:rsidTr="00661633">
        <w:tc>
          <w:tcPr>
            <w:tcW w:w="2688" w:type="dxa"/>
          </w:tcPr>
          <w:p w:rsidR="00817F2A" w:rsidRPr="00344579" w:rsidRDefault="00817F2A" w:rsidP="00661633">
            <w:pPr>
              <w:pStyle w:val="Default"/>
              <w:spacing w:after="71"/>
              <w:jc w:val="both"/>
              <w:rPr>
                <w:rFonts w:ascii="Arial" w:hAnsi="Arial" w:cs="Arial"/>
                <w:b/>
                <w:color w:val="auto"/>
                <w:sz w:val="23"/>
                <w:szCs w:val="23"/>
              </w:rPr>
            </w:pPr>
            <w:r>
              <w:rPr>
                <w:rFonts w:ascii="Arial" w:hAnsi="Arial" w:cs="Arial"/>
                <w:b/>
                <w:color w:val="auto"/>
                <w:sz w:val="23"/>
                <w:szCs w:val="23"/>
              </w:rPr>
              <w:t>Nos. of New HRGs</w:t>
            </w:r>
          </w:p>
        </w:tc>
        <w:tc>
          <w:tcPr>
            <w:tcW w:w="3081" w:type="dxa"/>
          </w:tcPr>
          <w:p w:rsidR="00817F2A"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0</w:t>
            </w:r>
          </w:p>
        </w:tc>
        <w:tc>
          <w:tcPr>
            <w:tcW w:w="3081" w:type="dxa"/>
          </w:tcPr>
          <w:p w:rsidR="00817F2A"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1</w:t>
            </w:r>
          </w:p>
        </w:tc>
      </w:tr>
      <w:tr w:rsidR="00817F2A" w:rsidTr="00661633">
        <w:tc>
          <w:tcPr>
            <w:tcW w:w="2688" w:type="dxa"/>
          </w:tcPr>
          <w:p w:rsidR="00817F2A" w:rsidRDefault="00817F2A" w:rsidP="00661633">
            <w:pPr>
              <w:pStyle w:val="Default"/>
              <w:spacing w:after="71"/>
              <w:jc w:val="both"/>
              <w:rPr>
                <w:rFonts w:ascii="Arial" w:hAnsi="Arial" w:cs="Arial"/>
                <w:b/>
                <w:color w:val="auto"/>
                <w:sz w:val="23"/>
                <w:szCs w:val="23"/>
              </w:rPr>
            </w:pPr>
            <w:r>
              <w:rPr>
                <w:rFonts w:ascii="Arial" w:hAnsi="Arial" w:cs="Arial"/>
                <w:b/>
                <w:color w:val="auto"/>
                <w:sz w:val="23"/>
                <w:szCs w:val="23"/>
              </w:rPr>
              <w:t>Nos. of active HRGs</w:t>
            </w:r>
          </w:p>
        </w:tc>
        <w:tc>
          <w:tcPr>
            <w:tcW w:w="3081" w:type="dxa"/>
          </w:tcPr>
          <w:p w:rsidR="00817F2A"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331</w:t>
            </w:r>
          </w:p>
        </w:tc>
        <w:tc>
          <w:tcPr>
            <w:tcW w:w="3081" w:type="dxa"/>
          </w:tcPr>
          <w:p w:rsidR="00817F2A" w:rsidRDefault="00817F2A" w:rsidP="00661633">
            <w:pPr>
              <w:pStyle w:val="Default"/>
              <w:spacing w:after="71"/>
              <w:jc w:val="both"/>
              <w:rPr>
                <w:rFonts w:ascii="Arial" w:hAnsi="Arial" w:cs="Arial"/>
                <w:color w:val="auto"/>
                <w:sz w:val="23"/>
                <w:szCs w:val="23"/>
              </w:rPr>
            </w:pPr>
            <w:r>
              <w:rPr>
                <w:rFonts w:ascii="Arial" w:hAnsi="Arial" w:cs="Arial"/>
                <w:color w:val="auto"/>
                <w:sz w:val="23"/>
                <w:szCs w:val="23"/>
              </w:rPr>
              <w:t>333</w:t>
            </w:r>
          </w:p>
        </w:tc>
      </w:tr>
      <w:tr w:rsidR="0094136E" w:rsidTr="00661633">
        <w:tc>
          <w:tcPr>
            <w:tcW w:w="2688" w:type="dxa"/>
          </w:tcPr>
          <w:p w:rsidR="0094136E" w:rsidRDefault="0094136E" w:rsidP="00661633">
            <w:pPr>
              <w:pStyle w:val="Default"/>
              <w:spacing w:after="71"/>
              <w:jc w:val="both"/>
              <w:rPr>
                <w:rFonts w:ascii="Arial" w:hAnsi="Arial" w:cs="Arial"/>
                <w:b/>
                <w:color w:val="auto"/>
                <w:sz w:val="23"/>
                <w:szCs w:val="23"/>
              </w:rPr>
            </w:pPr>
            <w:r>
              <w:rPr>
                <w:rFonts w:ascii="Arial" w:hAnsi="Arial" w:cs="Arial"/>
                <w:b/>
                <w:color w:val="auto"/>
                <w:sz w:val="23"/>
                <w:szCs w:val="23"/>
              </w:rPr>
              <w:t>Nos. of active HRGs who underwent RMC</w:t>
            </w:r>
          </w:p>
          <w:p w:rsidR="0094136E" w:rsidRDefault="0094136E" w:rsidP="00661633">
            <w:pPr>
              <w:pStyle w:val="Default"/>
              <w:spacing w:after="71"/>
              <w:jc w:val="both"/>
              <w:rPr>
                <w:rFonts w:ascii="Arial" w:hAnsi="Arial" w:cs="Arial"/>
                <w:b/>
                <w:color w:val="auto"/>
                <w:sz w:val="23"/>
                <w:szCs w:val="23"/>
              </w:rPr>
            </w:pPr>
            <w:r>
              <w:rPr>
                <w:rFonts w:ascii="Arial" w:hAnsi="Arial" w:cs="Arial"/>
                <w:b/>
                <w:color w:val="auto"/>
                <w:sz w:val="23"/>
                <w:szCs w:val="23"/>
              </w:rPr>
              <w:t>twice</w:t>
            </w:r>
          </w:p>
        </w:tc>
        <w:tc>
          <w:tcPr>
            <w:tcW w:w="3081" w:type="dxa"/>
          </w:tcPr>
          <w:p w:rsidR="0094136E" w:rsidRDefault="0094136E" w:rsidP="00661633">
            <w:pPr>
              <w:pStyle w:val="Default"/>
              <w:spacing w:after="71"/>
              <w:jc w:val="both"/>
              <w:rPr>
                <w:rFonts w:ascii="Arial" w:hAnsi="Arial" w:cs="Arial"/>
                <w:color w:val="auto"/>
                <w:sz w:val="23"/>
                <w:szCs w:val="23"/>
              </w:rPr>
            </w:pPr>
            <w:r>
              <w:rPr>
                <w:rFonts w:ascii="Arial" w:hAnsi="Arial" w:cs="Arial"/>
                <w:color w:val="auto"/>
                <w:sz w:val="23"/>
                <w:szCs w:val="23"/>
              </w:rPr>
              <w:t>330</w:t>
            </w:r>
          </w:p>
        </w:tc>
        <w:tc>
          <w:tcPr>
            <w:tcW w:w="3081" w:type="dxa"/>
          </w:tcPr>
          <w:p w:rsidR="0094136E" w:rsidRDefault="0094136E" w:rsidP="00661633">
            <w:pPr>
              <w:pStyle w:val="Default"/>
              <w:spacing w:after="71"/>
              <w:jc w:val="both"/>
              <w:rPr>
                <w:rFonts w:ascii="Arial" w:hAnsi="Arial" w:cs="Arial"/>
                <w:color w:val="auto"/>
                <w:sz w:val="23"/>
                <w:szCs w:val="23"/>
              </w:rPr>
            </w:pPr>
            <w:r>
              <w:rPr>
                <w:rFonts w:ascii="Arial" w:hAnsi="Arial" w:cs="Arial"/>
                <w:color w:val="auto"/>
                <w:sz w:val="23"/>
                <w:szCs w:val="23"/>
              </w:rPr>
              <w:t>322</w:t>
            </w:r>
          </w:p>
        </w:tc>
      </w:tr>
      <w:tr w:rsidR="0094136E" w:rsidTr="00AB574D">
        <w:trPr>
          <w:trHeight w:val="972"/>
        </w:trPr>
        <w:tc>
          <w:tcPr>
            <w:tcW w:w="2688" w:type="dxa"/>
          </w:tcPr>
          <w:p w:rsidR="0094136E" w:rsidRDefault="0094136E" w:rsidP="00661633">
            <w:pPr>
              <w:pStyle w:val="Default"/>
              <w:spacing w:after="71"/>
              <w:jc w:val="both"/>
              <w:rPr>
                <w:rFonts w:ascii="Arial" w:hAnsi="Arial" w:cs="Arial"/>
                <w:b/>
                <w:color w:val="auto"/>
                <w:sz w:val="23"/>
                <w:szCs w:val="23"/>
              </w:rPr>
            </w:pPr>
            <w:r>
              <w:rPr>
                <w:rFonts w:ascii="Arial" w:hAnsi="Arial" w:cs="Arial"/>
                <w:b/>
                <w:color w:val="auto"/>
                <w:sz w:val="23"/>
                <w:szCs w:val="23"/>
              </w:rPr>
              <w:t>Nos. of active HRGs who underwent RMC</w:t>
            </w:r>
          </w:p>
          <w:p w:rsidR="0094136E" w:rsidRDefault="0094136E" w:rsidP="00661633">
            <w:pPr>
              <w:pStyle w:val="Default"/>
              <w:spacing w:after="71"/>
              <w:jc w:val="both"/>
              <w:rPr>
                <w:rFonts w:ascii="Arial" w:hAnsi="Arial" w:cs="Arial"/>
                <w:b/>
                <w:color w:val="auto"/>
                <w:sz w:val="23"/>
                <w:szCs w:val="23"/>
              </w:rPr>
            </w:pPr>
            <w:r>
              <w:rPr>
                <w:rFonts w:ascii="Arial" w:hAnsi="Arial" w:cs="Arial"/>
                <w:b/>
                <w:color w:val="auto"/>
                <w:sz w:val="23"/>
                <w:szCs w:val="23"/>
              </w:rPr>
              <w:t>Three times</w:t>
            </w:r>
          </w:p>
        </w:tc>
        <w:tc>
          <w:tcPr>
            <w:tcW w:w="3081" w:type="dxa"/>
          </w:tcPr>
          <w:p w:rsidR="0094136E" w:rsidRDefault="0094136E" w:rsidP="00661633">
            <w:pPr>
              <w:pStyle w:val="Default"/>
              <w:spacing w:after="71"/>
              <w:jc w:val="both"/>
              <w:rPr>
                <w:rFonts w:ascii="Arial" w:hAnsi="Arial" w:cs="Arial"/>
                <w:color w:val="auto"/>
                <w:sz w:val="23"/>
                <w:szCs w:val="23"/>
              </w:rPr>
            </w:pPr>
            <w:r>
              <w:rPr>
                <w:rFonts w:ascii="Arial" w:hAnsi="Arial" w:cs="Arial"/>
                <w:color w:val="auto"/>
                <w:sz w:val="23"/>
                <w:szCs w:val="23"/>
              </w:rPr>
              <w:t>273</w:t>
            </w:r>
          </w:p>
        </w:tc>
        <w:tc>
          <w:tcPr>
            <w:tcW w:w="3081" w:type="dxa"/>
          </w:tcPr>
          <w:p w:rsidR="0094136E" w:rsidRDefault="0094136E" w:rsidP="00661633">
            <w:pPr>
              <w:pStyle w:val="Default"/>
              <w:spacing w:after="71"/>
              <w:jc w:val="both"/>
              <w:rPr>
                <w:rFonts w:ascii="Arial" w:hAnsi="Arial" w:cs="Arial"/>
                <w:color w:val="auto"/>
                <w:sz w:val="23"/>
                <w:szCs w:val="23"/>
              </w:rPr>
            </w:pPr>
            <w:r>
              <w:rPr>
                <w:rFonts w:ascii="Arial" w:hAnsi="Arial" w:cs="Arial"/>
                <w:color w:val="auto"/>
                <w:sz w:val="23"/>
                <w:szCs w:val="23"/>
              </w:rPr>
              <w:t>268</w:t>
            </w:r>
          </w:p>
        </w:tc>
      </w:tr>
      <w:tr w:rsidR="0094136E" w:rsidTr="00AB574D">
        <w:trPr>
          <w:trHeight w:val="405"/>
        </w:trPr>
        <w:tc>
          <w:tcPr>
            <w:tcW w:w="2688" w:type="dxa"/>
          </w:tcPr>
          <w:p w:rsidR="0094136E" w:rsidRDefault="0094136E" w:rsidP="00661633">
            <w:pPr>
              <w:pStyle w:val="Default"/>
              <w:spacing w:after="71"/>
              <w:jc w:val="both"/>
              <w:rPr>
                <w:rFonts w:ascii="Arial" w:hAnsi="Arial" w:cs="Arial"/>
                <w:b/>
                <w:color w:val="auto"/>
                <w:sz w:val="23"/>
                <w:szCs w:val="23"/>
              </w:rPr>
            </w:pPr>
            <w:r>
              <w:rPr>
                <w:rFonts w:ascii="Arial" w:hAnsi="Arial" w:cs="Arial"/>
                <w:b/>
                <w:color w:val="auto"/>
                <w:sz w:val="23"/>
                <w:szCs w:val="23"/>
              </w:rPr>
              <w:t>Four times</w:t>
            </w:r>
          </w:p>
        </w:tc>
        <w:tc>
          <w:tcPr>
            <w:tcW w:w="3081" w:type="dxa"/>
          </w:tcPr>
          <w:p w:rsidR="0094136E" w:rsidRDefault="0094136E" w:rsidP="00661633">
            <w:pPr>
              <w:pStyle w:val="Default"/>
              <w:spacing w:after="71"/>
              <w:jc w:val="both"/>
              <w:rPr>
                <w:rFonts w:ascii="Arial" w:hAnsi="Arial" w:cs="Arial"/>
                <w:color w:val="auto"/>
                <w:sz w:val="23"/>
                <w:szCs w:val="23"/>
              </w:rPr>
            </w:pPr>
            <w:r>
              <w:rPr>
                <w:rFonts w:ascii="Arial" w:hAnsi="Arial" w:cs="Arial"/>
                <w:color w:val="auto"/>
                <w:sz w:val="23"/>
                <w:szCs w:val="23"/>
              </w:rPr>
              <w:t>141</w:t>
            </w:r>
          </w:p>
        </w:tc>
        <w:tc>
          <w:tcPr>
            <w:tcW w:w="3081" w:type="dxa"/>
          </w:tcPr>
          <w:p w:rsidR="0094136E" w:rsidRDefault="0094136E" w:rsidP="00661633">
            <w:pPr>
              <w:pStyle w:val="Default"/>
              <w:spacing w:after="71"/>
              <w:jc w:val="both"/>
              <w:rPr>
                <w:rFonts w:ascii="Arial" w:hAnsi="Arial" w:cs="Arial"/>
                <w:color w:val="auto"/>
                <w:sz w:val="23"/>
                <w:szCs w:val="23"/>
              </w:rPr>
            </w:pPr>
            <w:r>
              <w:rPr>
                <w:rFonts w:ascii="Arial" w:hAnsi="Arial" w:cs="Arial"/>
                <w:color w:val="auto"/>
                <w:sz w:val="23"/>
                <w:szCs w:val="23"/>
              </w:rPr>
              <w:t>102</w:t>
            </w:r>
          </w:p>
        </w:tc>
      </w:tr>
    </w:tbl>
    <w:p w:rsidR="00817F2A" w:rsidRPr="00AF78B7" w:rsidRDefault="00817F2A" w:rsidP="00AF78B7">
      <w:pPr>
        <w:pStyle w:val="Default"/>
        <w:numPr>
          <w:ilvl w:val="0"/>
          <w:numId w:val="32"/>
        </w:numPr>
        <w:spacing w:after="71"/>
        <w:rPr>
          <w:rFonts w:ascii="Arial" w:hAnsi="Arial" w:cs="Arial"/>
          <w:color w:val="auto"/>
          <w:sz w:val="23"/>
          <w:szCs w:val="23"/>
        </w:rPr>
      </w:pPr>
      <w:r w:rsidRPr="00817F2A">
        <w:rPr>
          <w:rFonts w:ascii="Arial" w:hAnsi="Arial" w:cs="Arial"/>
          <w:color w:val="auto"/>
          <w:sz w:val="23"/>
          <w:szCs w:val="23"/>
        </w:rPr>
        <w:t>Active HRGs were provided with project services on a regular basis.</w:t>
      </w: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6. Outreach planning </w:t>
      </w:r>
    </w:p>
    <w:p w:rsidR="007F6620" w:rsidRPr="00DF154D" w:rsidRDefault="007F6620" w:rsidP="009A44AE">
      <w:pPr>
        <w:pStyle w:val="Default"/>
        <w:numPr>
          <w:ilvl w:val="0"/>
          <w:numId w:val="22"/>
        </w:numPr>
        <w:spacing w:after="27"/>
        <w:rPr>
          <w:rFonts w:ascii="Arial" w:hAnsi="Arial" w:cs="Arial"/>
          <w:color w:val="auto"/>
          <w:sz w:val="23"/>
          <w:szCs w:val="23"/>
        </w:rPr>
      </w:pPr>
      <w:r w:rsidRPr="00DF154D">
        <w:rPr>
          <w:rFonts w:ascii="Arial" w:hAnsi="Arial" w:cs="Arial"/>
          <w:color w:val="auto"/>
          <w:sz w:val="23"/>
          <w:szCs w:val="23"/>
        </w:rPr>
        <w:t>Work plan for PE done on a weekly basis.</w:t>
      </w:r>
    </w:p>
    <w:p w:rsidR="007F6620" w:rsidRDefault="007F6620" w:rsidP="009A44AE">
      <w:pPr>
        <w:pStyle w:val="Default"/>
        <w:numPr>
          <w:ilvl w:val="0"/>
          <w:numId w:val="22"/>
        </w:numPr>
        <w:spacing w:after="27"/>
        <w:rPr>
          <w:rFonts w:ascii="Arial" w:hAnsi="Arial" w:cs="Arial"/>
          <w:color w:val="auto"/>
          <w:sz w:val="23"/>
          <w:szCs w:val="23"/>
        </w:rPr>
      </w:pPr>
      <w:r w:rsidRPr="00DF154D">
        <w:rPr>
          <w:rFonts w:ascii="Arial" w:hAnsi="Arial" w:cs="Arial"/>
          <w:color w:val="auto"/>
          <w:sz w:val="23"/>
          <w:szCs w:val="23"/>
        </w:rPr>
        <w:t>Monthly plan for outreach in place.</w:t>
      </w:r>
    </w:p>
    <w:p w:rsidR="00817F2A" w:rsidRPr="00817F2A" w:rsidRDefault="00817F2A" w:rsidP="009A44AE">
      <w:pPr>
        <w:pStyle w:val="ListParagraph"/>
        <w:numPr>
          <w:ilvl w:val="0"/>
          <w:numId w:val="22"/>
        </w:numPr>
        <w:spacing w:after="0"/>
        <w:rPr>
          <w:rFonts w:ascii="Tahoma" w:hAnsi="Tahoma"/>
          <w:color w:val="FF0000"/>
        </w:rPr>
      </w:pPr>
      <w:r>
        <w:rPr>
          <w:rFonts w:ascii="Tahoma" w:hAnsi="Tahoma"/>
        </w:rPr>
        <w:t>T</w:t>
      </w:r>
      <w:r w:rsidRPr="00817F2A">
        <w:rPr>
          <w:rFonts w:ascii="Arial" w:hAnsi="Arial" w:cs="Arial"/>
          <w:sz w:val="23"/>
          <w:szCs w:val="23"/>
        </w:rPr>
        <w:t>racking of HRGs for service delivery by the outreach staff is done on a need based and randomly without prioritization and proper planning</w:t>
      </w:r>
      <w:r w:rsidRPr="00817F2A">
        <w:rPr>
          <w:rFonts w:ascii="Tahoma" w:hAnsi="Tahoma"/>
        </w:rPr>
        <w:t>.</w:t>
      </w:r>
    </w:p>
    <w:p w:rsidR="007F6620" w:rsidRDefault="007F6620" w:rsidP="009A44AE">
      <w:pPr>
        <w:pStyle w:val="Default"/>
        <w:numPr>
          <w:ilvl w:val="0"/>
          <w:numId w:val="22"/>
        </w:numPr>
        <w:rPr>
          <w:rFonts w:ascii="Arial" w:hAnsi="Arial" w:cs="Arial"/>
          <w:color w:val="auto"/>
          <w:sz w:val="23"/>
          <w:szCs w:val="23"/>
        </w:rPr>
      </w:pPr>
      <w:r w:rsidRPr="00DF154D">
        <w:rPr>
          <w:rFonts w:ascii="Arial" w:hAnsi="Arial" w:cs="Arial"/>
          <w:color w:val="auto"/>
          <w:sz w:val="23"/>
          <w:szCs w:val="23"/>
        </w:rPr>
        <w:t>Coordination meeting between Nurse and ORWs done on a weekly basis and actions are taken based on gaps or achievements.</w:t>
      </w:r>
    </w:p>
    <w:p w:rsidR="00817F2A" w:rsidRPr="00DF154D" w:rsidRDefault="00817F2A" w:rsidP="00F607E9">
      <w:pPr>
        <w:pStyle w:val="Default"/>
        <w:ind w:left="720"/>
        <w:rPr>
          <w:rFonts w:ascii="Arial" w:hAnsi="Arial" w:cs="Arial"/>
          <w:color w:val="auto"/>
          <w:sz w:val="23"/>
          <w:szCs w:val="23"/>
        </w:rPr>
      </w:pPr>
    </w:p>
    <w:p w:rsidR="000D4041" w:rsidRPr="007A244A" w:rsidRDefault="000D4041" w:rsidP="000D4041">
      <w:pPr>
        <w:pStyle w:val="Default"/>
        <w:spacing w:after="27"/>
        <w:rPr>
          <w:rFonts w:ascii="Arial" w:hAnsi="Arial" w:cs="Arial"/>
          <w:b/>
          <w:color w:val="auto"/>
          <w:sz w:val="23"/>
          <w:szCs w:val="23"/>
        </w:rPr>
      </w:pPr>
      <w:r w:rsidRPr="007A244A">
        <w:rPr>
          <w:rFonts w:ascii="Arial" w:hAnsi="Arial" w:cs="Arial"/>
          <w:b/>
          <w:color w:val="auto"/>
          <w:sz w:val="23"/>
          <w:szCs w:val="23"/>
        </w:rPr>
        <w:t>7. PE: HRG ratio</w:t>
      </w:r>
      <w:r w:rsidR="00AE563A" w:rsidRPr="007A244A">
        <w:rPr>
          <w:rFonts w:ascii="Arial" w:hAnsi="Arial" w:cs="Arial"/>
          <w:b/>
          <w:color w:val="auto"/>
          <w:sz w:val="23"/>
          <w:szCs w:val="23"/>
        </w:rPr>
        <w:t>:</w:t>
      </w:r>
    </w:p>
    <w:p w:rsidR="00DD1C93" w:rsidRDefault="00DD1C93" w:rsidP="009A44AE">
      <w:pPr>
        <w:pStyle w:val="ListParagraph"/>
        <w:numPr>
          <w:ilvl w:val="0"/>
          <w:numId w:val="5"/>
        </w:numPr>
        <w:spacing w:after="0" w:line="240" w:lineRule="auto"/>
        <w:rPr>
          <w:rFonts w:ascii="Arial" w:hAnsi="Arial" w:cs="Arial"/>
          <w:sz w:val="23"/>
          <w:szCs w:val="23"/>
        </w:rPr>
      </w:pPr>
      <w:r w:rsidRPr="00DD1C93">
        <w:rPr>
          <w:rFonts w:ascii="Arial" w:hAnsi="Arial" w:cs="Arial"/>
          <w:sz w:val="23"/>
          <w:szCs w:val="23"/>
        </w:rPr>
        <w:t>Ratio of PE to HRG is 1:50 as per contract agreemen</w:t>
      </w:r>
      <w:r>
        <w:rPr>
          <w:rFonts w:ascii="Arial" w:hAnsi="Arial" w:cs="Arial"/>
          <w:sz w:val="23"/>
          <w:szCs w:val="23"/>
        </w:rPr>
        <w:t xml:space="preserve">t. </w:t>
      </w:r>
      <w:r w:rsidRPr="00DD1C93">
        <w:rPr>
          <w:rFonts w:ascii="Arial" w:hAnsi="Arial" w:cs="Arial"/>
          <w:sz w:val="23"/>
          <w:szCs w:val="23"/>
        </w:rPr>
        <w:t>Target is 350</w:t>
      </w:r>
      <w:r>
        <w:rPr>
          <w:rFonts w:ascii="Arial" w:hAnsi="Arial" w:cs="Arial"/>
          <w:sz w:val="23"/>
          <w:szCs w:val="23"/>
        </w:rPr>
        <w:t xml:space="preserve"> MSM</w:t>
      </w:r>
      <w:r w:rsidRPr="00DD1C93">
        <w:rPr>
          <w:rFonts w:ascii="Arial" w:hAnsi="Arial" w:cs="Arial"/>
          <w:sz w:val="23"/>
          <w:szCs w:val="23"/>
        </w:rPr>
        <w:t xml:space="preserve"> and 7 PEs </w:t>
      </w:r>
      <w:r>
        <w:rPr>
          <w:rFonts w:ascii="Arial" w:hAnsi="Arial" w:cs="Arial"/>
          <w:sz w:val="23"/>
          <w:szCs w:val="23"/>
        </w:rPr>
        <w:t xml:space="preserve">are </w:t>
      </w:r>
      <w:r w:rsidRPr="00DD1C93">
        <w:rPr>
          <w:rFonts w:ascii="Arial" w:hAnsi="Arial" w:cs="Arial"/>
          <w:sz w:val="23"/>
          <w:szCs w:val="23"/>
        </w:rPr>
        <w:t>on board.</w:t>
      </w:r>
    </w:p>
    <w:p w:rsidR="007A244A" w:rsidRDefault="007A244A" w:rsidP="000D4041">
      <w:pPr>
        <w:pStyle w:val="Default"/>
        <w:spacing w:after="27"/>
        <w:rPr>
          <w:rFonts w:ascii="Arial" w:hAnsi="Arial" w:cs="Arial"/>
          <w:color w:val="auto"/>
          <w:sz w:val="23"/>
          <w:szCs w:val="23"/>
        </w:rPr>
      </w:pPr>
    </w:p>
    <w:p w:rsidR="0072430B" w:rsidRDefault="000D4041" w:rsidP="0072430B">
      <w:pPr>
        <w:pStyle w:val="Default"/>
        <w:spacing w:after="27"/>
        <w:rPr>
          <w:rFonts w:ascii="Arial" w:hAnsi="Arial" w:cs="Arial"/>
          <w:b/>
          <w:color w:val="auto"/>
          <w:sz w:val="23"/>
          <w:szCs w:val="23"/>
        </w:rPr>
      </w:pPr>
      <w:r w:rsidRPr="00B9786E">
        <w:rPr>
          <w:rFonts w:ascii="Arial" w:hAnsi="Arial" w:cs="Arial"/>
          <w:b/>
          <w:color w:val="auto"/>
          <w:sz w:val="23"/>
          <w:szCs w:val="23"/>
        </w:rPr>
        <w:t xml:space="preserve">8. Regular contacts </w:t>
      </w:r>
    </w:p>
    <w:p w:rsidR="00AB574D" w:rsidRDefault="0094136E" w:rsidP="009A44AE">
      <w:pPr>
        <w:pStyle w:val="Default"/>
        <w:numPr>
          <w:ilvl w:val="0"/>
          <w:numId w:val="31"/>
        </w:numPr>
        <w:spacing w:after="27"/>
        <w:rPr>
          <w:rFonts w:ascii="Arial" w:hAnsi="Arial" w:cs="Arial"/>
          <w:sz w:val="23"/>
          <w:szCs w:val="23"/>
        </w:rPr>
      </w:pPr>
      <w:r>
        <w:rPr>
          <w:rFonts w:ascii="Arial" w:hAnsi="Arial" w:cs="Arial"/>
          <w:sz w:val="23"/>
          <w:szCs w:val="23"/>
        </w:rPr>
        <w:t xml:space="preserve">On an average, </w:t>
      </w:r>
      <w:r w:rsidR="00A47774">
        <w:rPr>
          <w:rFonts w:ascii="Arial" w:hAnsi="Arial" w:cs="Arial"/>
          <w:sz w:val="23"/>
          <w:szCs w:val="23"/>
        </w:rPr>
        <w:t>326 out of 332 active HRGs [96</w:t>
      </w:r>
      <w:r w:rsidR="00AB574D" w:rsidRPr="00AB574D">
        <w:rPr>
          <w:rFonts w:ascii="Arial" w:hAnsi="Arial" w:cs="Arial"/>
          <w:sz w:val="23"/>
          <w:szCs w:val="23"/>
        </w:rPr>
        <w:t>%</w:t>
      </w:r>
      <w:r w:rsidR="00A47774">
        <w:rPr>
          <w:rFonts w:ascii="Arial" w:hAnsi="Arial" w:cs="Arial"/>
          <w:sz w:val="23"/>
          <w:szCs w:val="23"/>
        </w:rPr>
        <w:t xml:space="preserve">] </w:t>
      </w:r>
      <w:r>
        <w:rPr>
          <w:rFonts w:ascii="Arial" w:hAnsi="Arial" w:cs="Arial"/>
          <w:sz w:val="23"/>
          <w:szCs w:val="23"/>
        </w:rPr>
        <w:t xml:space="preserve">were </w:t>
      </w:r>
      <w:r w:rsidR="00AB574D" w:rsidRPr="00AB574D">
        <w:rPr>
          <w:rFonts w:ascii="Arial" w:hAnsi="Arial" w:cs="Arial"/>
          <w:sz w:val="23"/>
          <w:szCs w:val="23"/>
        </w:rPr>
        <w:t xml:space="preserve">contacted twice and provided </w:t>
      </w:r>
      <w:r w:rsidR="000A661F">
        <w:rPr>
          <w:rFonts w:ascii="Arial" w:hAnsi="Arial" w:cs="Arial"/>
          <w:sz w:val="23"/>
          <w:szCs w:val="23"/>
        </w:rPr>
        <w:t xml:space="preserve">Regular Medical Check-up and other </w:t>
      </w:r>
      <w:r w:rsidR="00AB574D" w:rsidRPr="00AB574D">
        <w:rPr>
          <w:rFonts w:ascii="Arial" w:hAnsi="Arial" w:cs="Arial"/>
          <w:sz w:val="23"/>
          <w:szCs w:val="23"/>
        </w:rPr>
        <w:t>project services.</w:t>
      </w:r>
    </w:p>
    <w:p w:rsidR="00B9786E" w:rsidRPr="00115A84" w:rsidRDefault="00B9786E" w:rsidP="00115A84">
      <w:pPr>
        <w:pStyle w:val="Default"/>
        <w:spacing w:after="27"/>
        <w:ind w:left="720"/>
        <w:rPr>
          <w:rFonts w:ascii="Arial" w:hAnsi="Arial" w:cs="Arial"/>
          <w:sz w:val="23"/>
          <w:szCs w:val="23"/>
        </w:rPr>
      </w:pPr>
    </w:p>
    <w:p w:rsidR="000D4041" w:rsidRPr="00B9786E" w:rsidRDefault="000D4041" w:rsidP="000D4041">
      <w:pPr>
        <w:pStyle w:val="Default"/>
        <w:spacing w:after="27"/>
        <w:rPr>
          <w:rFonts w:ascii="Arial" w:hAnsi="Arial" w:cs="Arial"/>
          <w:b/>
          <w:color w:val="auto"/>
          <w:sz w:val="23"/>
          <w:szCs w:val="23"/>
        </w:rPr>
      </w:pPr>
      <w:r w:rsidRPr="00B9786E">
        <w:rPr>
          <w:rFonts w:ascii="Arial" w:hAnsi="Arial" w:cs="Arial"/>
          <w:b/>
          <w:color w:val="auto"/>
          <w:sz w:val="23"/>
          <w:szCs w:val="23"/>
        </w:rPr>
        <w:t xml:space="preserve">9. Documentation of the peer education </w:t>
      </w:r>
    </w:p>
    <w:p w:rsidR="00DB2A8C" w:rsidRDefault="00F26000" w:rsidP="009A44AE">
      <w:pPr>
        <w:pStyle w:val="ListParagraph"/>
        <w:numPr>
          <w:ilvl w:val="0"/>
          <w:numId w:val="32"/>
        </w:numPr>
        <w:jc w:val="both"/>
        <w:rPr>
          <w:rFonts w:ascii="Arial" w:hAnsi="Arial" w:cs="Arial"/>
          <w:sz w:val="23"/>
          <w:szCs w:val="23"/>
        </w:rPr>
      </w:pPr>
      <w:r w:rsidRPr="00DB2A8C">
        <w:rPr>
          <w:rFonts w:ascii="Arial" w:hAnsi="Arial" w:cs="Arial"/>
          <w:sz w:val="23"/>
          <w:szCs w:val="23"/>
        </w:rPr>
        <w:t>Peer field dairies and Form B in use by PEs to capture their field activi</w:t>
      </w:r>
      <w:r w:rsidR="00B9786E" w:rsidRPr="00DB2A8C">
        <w:rPr>
          <w:rFonts w:ascii="Arial" w:hAnsi="Arial" w:cs="Arial"/>
          <w:sz w:val="23"/>
          <w:szCs w:val="23"/>
        </w:rPr>
        <w:t>ties. However, most of the PE</w:t>
      </w:r>
      <w:r w:rsidR="00DB2A8C" w:rsidRPr="00DB2A8C">
        <w:rPr>
          <w:rFonts w:ascii="Arial" w:hAnsi="Arial" w:cs="Arial"/>
          <w:sz w:val="23"/>
          <w:szCs w:val="23"/>
        </w:rPr>
        <w:t>’</w:t>
      </w:r>
      <w:r w:rsidR="00B9786E" w:rsidRPr="00DB2A8C">
        <w:rPr>
          <w:rFonts w:ascii="Arial" w:hAnsi="Arial" w:cs="Arial"/>
          <w:sz w:val="23"/>
          <w:szCs w:val="23"/>
        </w:rPr>
        <w:t xml:space="preserve">s </w:t>
      </w:r>
      <w:r w:rsidR="00DB2A8C" w:rsidRPr="00DB2A8C">
        <w:rPr>
          <w:rFonts w:ascii="Arial" w:hAnsi="Arial" w:cs="Arial"/>
          <w:sz w:val="23"/>
          <w:szCs w:val="23"/>
        </w:rPr>
        <w:t xml:space="preserve">are illiterate and </w:t>
      </w:r>
      <w:r w:rsidRPr="00DB2A8C">
        <w:rPr>
          <w:rFonts w:ascii="Arial" w:hAnsi="Arial" w:cs="Arial"/>
          <w:sz w:val="23"/>
          <w:szCs w:val="23"/>
        </w:rPr>
        <w:t>not main</w:t>
      </w:r>
      <w:r w:rsidR="00B9786E" w:rsidRPr="00DB2A8C">
        <w:rPr>
          <w:rFonts w:ascii="Arial" w:hAnsi="Arial" w:cs="Arial"/>
          <w:sz w:val="23"/>
          <w:szCs w:val="23"/>
        </w:rPr>
        <w:t xml:space="preserve">taining their log book properly. </w:t>
      </w:r>
      <w:r w:rsidR="00DB2A8C">
        <w:rPr>
          <w:rFonts w:ascii="Arial" w:hAnsi="Arial" w:cs="Arial"/>
          <w:sz w:val="23"/>
          <w:szCs w:val="23"/>
        </w:rPr>
        <w:t>ORW assists them in data entries in Form B.</w:t>
      </w:r>
    </w:p>
    <w:p w:rsidR="00B9786E" w:rsidRPr="00DB2A8C" w:rsidRDefault="00DB2A8C" w:rsidP="009A44AE">
      <w:pPr>
        <w:pStyle w:val="ListParagraph"/>
        <w:numPr>
          <w:ilvl w:val="0"/>
          <w:numId w:val="32"/>
        </w:numPr>
        <w:jc w:val="both"/>
        <w:rPr>
          <w:rFonts w:ascii="Arial" w:hAnsi="Arial" w:cs="Arial"/>
          <w:sz w:val="23"/>
          <w:szCs w:val="23"/>
        </w:rPr>
      </w:pPr>
      <w:r>
        <w:rPr>
          <w:rFonts w:ascii="Arial" w:hAnsi="Arial" w:cs="Arial"/>
          <w:sz w:val="23"/>
          <w:szCs w:val="23"/>
        </w:rPr>
        <w:t xml:space="preserve">The level of understanding among the </w:t>
      </w:r>
      <w:r w:rsidRPr="00DB2A8C">
        <w:rPr>
          <w:rFonts w:ascii="Arial" w:hAnsi="Arial" w:cs="Arial"/>
          <w:sz w:val="23"/>
          <w:szCs w:val="23"/>
        </w:rPr>
        <w:t>PEs in terms of risk assessment, vulnerability and prioritization of the HRGs</w:t>
      </w:r>
      <w:r>
        <w:rPr>
          <w:rFonts w:ascii="Arial" w:hAnsi="Arial" w:cs="Arial"/>
          <w:sz w:val="23"/>
          <w:szCs w:val="23"/>
        </w:rPr>
        <w:t xml:space="preserve"> is limited</w:t>
      </w:r>
      <w:r w:rsidRPr="00DB2A8C">
        <w:rPr>
          <w:rFonts w:ascii="Arial" w:hAnsi="Arial" w:cs="Arial"/>
          <w:sz w:val="23"/>
          <w:szCs w:val="23"/>
        </w:rPr>
        <w:t>.</w:t>
      </w:r>
    </w:p>
    <w:p w:rsidR="000D4041" w:rsidRPr="00DF154D" w:rsidRDefault="000D4041" w:rsidP="000D4041">
      <w:pPr>
        <w:pStyle w:val="Default"/>
        <w:spacing w:after="27"/>
        <w:rPr>
          <w:rFonts w:ascii="Arial" w:hAnsi="Arial" w:cs="Arial"/>
          <w:b/>
          <w:color w:val="auto"/>
          <w:sz w:val="23"/>
          <w:szCs w:val="23"/>
        </w:rPr>
      </w:pPr>
      <w:r w:rsidRPr="00DF154D">
        <w:rPr>
          <w:rFonts w:ascii="Arial" w:hAnsi="Arial" w:cs="Arial"/>
          <w:b/>
          <w:color w:val="auto"/>
          <w:sz w:val="23"/>
          <w:szCs w:val="23"/>
        </w:rPr>
        <w:t xml:space="preserve">10. Quality of peer education- messages, skills and reflection in the community </w:t>
      </w:r>
    </w:p>
    <w:p w:rsidR="00F26000" w:rsidRPr="00E412E7" w:rsidRDefault="00F26000" w:rsidP="009A44AE">
      <w:pPr>
        <w:pStyle w:val="Default"/>
        <w:numPr>
          <w:ilvl w:val="0"/>
          <w:numId w:val="23"/>
        </w:numPr>
        <w:spacing w:after="27"/>
        <w:rPr>
          <w:rFonts w:ascii="Arial" w:hAnsi="Arial" w:cs="Arial"/>
          <w:color w:val="auto"/>
          <w:sz w:val="23"/>
          <w:szCs w:val="23"/>
        </w:rPr>
      </w:pPr>
      <w:r w:rsidRPr="00DF154D">
        <w:rPr>
          <w:rFonts w:ascii="Arial" w:hAnsi="Arial" w:cs="Arial"/>
          <w:color w:val="auto"/>
          <w:sz w:val="23"/>
          <w:szCs w:val="23"/>
        </w:rPr>
        <w:t xml:space="preserve">Hotspot level meetings are </w:t>
      </w:r>
      <w:proofErr w:type="spellStart"/>
      <w:r w:rsidRPr="00DF154D">
        <w:rPr>
          <w:rFonts w:ascii="Arial" w:hAnsi="Arial" w:cs="Arial"/>
          <w:color w:val="auto"/>
          <w:sz w:val="23"/>
          <w:szCs w:val="23"/>
        </w:rPr>
        <w:t>conduc</w:t>
      </w:r>
      <w:r w:rsidR="00E412E7">
        <w:rPr>
          <w:rFonts w:ascii="Arial" w:hAnsi="Arial" w:cs="Arial"/>
          <w:color w:val="auto"/>
          <w:sz w:val="23"/>
          <w:szCs w:val="23"/>
        </w:rPr>
        <w:t>t</w:t>
      </w:r>
      <w:r w:rsidRPr="00DF154D">
        <w:rPr>
          <w:rFonts w:ascii="Arial" w:hAnsi="Arial" w:cs="Arial"/>
          <w:color w:val="auto"/>
          <w:sz w:val="23"/>
          <w:szCs w:val="23"/>
        </w:rPr>
        <w:t>ed</w:t>
      </w:r>
      <w:r w:rsidR="00E412E7">
        <w:rPr>
          <w:rFonts w:ascii="Arial" w:hAnsi="Arial" w:cs="Arial"/>
          <w:color w:val="auto"/>
          <w:sz w:val="23"/>
          <w:szCs w:val="23"/>
        </w:rPr>
        <w:t>at</w:t>
      </w:r>
      <w:proofErr w:type="spellEnd"/>
      <w:r w:rsidR="00E412E7">
        <w:rPr>
          <w:rFonts w:ascii="Arial" w:hAnsi="Arial" w:cs="Arial"/>
          <w:color w:val="auto"/>
          <w:sz w:val="23"/>
          <w:szCs w:val="23"/>
        </w:rPr>
        <w:t xml:space="preserve"> least twice </w:t>
      </w:r>
      <w:r w:rsidR="0030750F" w:rsidRPr="00DF154D">
        <w:rPr>
          <w:rFonts w:ascii="Arial" w:hAnsi="Arial" w:cs="Arial"/>
          <w:color w:val="auto"/>
          <w:sz w:val="23"/>
          <w:szCs w:val="23"/>
        </w:rPr>
        <w:t>in a month to increase the knowledge level among the community members.</w:t>
      </w:r>
      <w:r w:rsidR="00E412E7">
        <w:rPr>
          <w:rFonts w:ascii="Arial" w:hAnsi="Arial" w:cs="Arial"/>
          <w:color w:val="auto"/>
          <w:sz w:val="23"/>
          <w:szCs w:val="23"/>
        </w:rPr>
        <w:t xml:space="preserve"> C</w:t>
      </w:r>
      <w:r w:rsidRPr="00E412E7">
        <w:rPr>
          <w:rFonts w:ascii="Arial" w:hAnsi="Arial" w:cs="Arial"/>
          <w:color w:val="auto"/>
          <w:sz w:val="23"/>
          <w:szCs w:val="23"/>
        </w:rPr>
        <w:t>ommun</w:t>
      </w:r>
      <w:r w:rsidR="00E412E7">
        <w:rPr>
          <w:rFonts w:ascii="Arial" w:hAnsi="Arial" w:cs="Arial"/>
          <w:color w:val="auto"/>
          <w:sz w:val="23"/>
          <w:szCs w:val="23"/>
        </w:rPr>
        <w:t>ity members have</w:t>
      </w:r>
      <w:r w:rsidRPr="00E412E7">
        <w:rPr>
          <w:rFonts w:ascii="Arial" w:hAnsi="Arial" w:cs="Arial"/>
          <w:color w:val="auto"/>
          <w:sz w:val="23"/>
          <w:szCs w:val="23"/>
        </w:rPr>
        <w:t xml:space="preserve"> basic knowledge of HIV, </w:t>
      </w:r>
      <w:r w:rsidR="00E412E7">
        <w:rPr>
          <w:rFonts w:ascii="Arial" w:hAnsi="Arial" w:cs="Arial"/>
          <w:color w:val="auto"/>
          <w:sz w:val="23"/>
          <w:szCs w:val="23"/>
        </w:rPr>
        <w:t xml:space="preserve">and </w:t>
      </w:r>
      <w:r w:rsidRPr="00E412E7">
        <w:rPr>
          <w:rFonts w:ascii="Arial" w:hAnsi="Arial" w:cs="Arial"/>
          <w:color w:val="auto"/>
          <w:sz w:val="23"/>
          <w:szCs w:val="23"/>
        </w:rPr>
        <w:t xml:space="preserve">proper </w:t>
      </w:r>
      <w:r w:rsidR="00E412E7" w:rsidRPr="00E412E7">
        <w:rPr>
          <w:rFonts w:ascii="Arial" w:hAnsi="Arial" w:cs="Arial"/>
          <w:color w:val="auto"/>
          <w:sz w:val="23"/>
          <w:szCs w:val="23"/>
        </w:rPr>
        <w:t xml:space="preserve">and consistent usage of </w:t>
      </w:r>
      <w:r w:rsidRPr="00E412E7">
        <w:rPr>
          <w:rFonts w:ascii="Arial" w:hAnsi="Arial" w:cs="Arial"/>
          <w:color w:val="auto"/>
          <w:sz w:val="23"/>
          <w:szCs w:val="23"/>
        </w:rPr>
        <w:t xml:space="preserve">condom </w:t>
      </w:r>
      <w:r w:rsidR="00E412E7" w:rsidRPr="00E412E7">
        <w:rPr>
          <w:rFonts w:ascii="Arial" w:hAnsi="Arial" w:cs="Arial"/>
          <w:color w:val="auto"/>
          <w:sz w:val="23"/>
          <w:szCs w:val="23"/>
        </w:rPr>
        <w:t>and lubes</w:t>
      </w:r>
      <w:r w:rsidRPr="00E412E7">
        <w:rPr>
          <w:rFonts w:ascii="Arial" w:hAnsi="Arial" w:cs="Arial"/>
          <w:color w:val="auto"/>
          <w:sz w:val="23"/>
          <w:szCs w:val="23"/>
        </w:rPr>
        <w:t>.</w:t>
      </w:r>
    </w:p>
    <w:p w:rsidR="00F26000" w:rsidRPr="00DF154D" w:rsidRDefault="0030750F" w:rsidP="009A44AE">
      <w:pPr>
        <w:pStyle w:val="Default"/>
        <w:numPr>
          <w:ilvl w:val="0"/>
          <w:numId w:val="23"/>
        </w:numPr>
        <w:spacing w:after="27"/>
        <w:rPr>
          <w:rFonts w:ascii="Arial" w:hAnsi="Arial" w:cs="Arial"/>
          <w:color w:val="auto"/>
          <w:sz w:val="23"/>
          <w:szCs w:val="23"/>
        </w:rPr>
      </w:pPr>
      <w:r w:rsidRPr="00DF154D">
        <w:rPr>
          <w:rFonts w:ascii="Arial" w:hAnsi="Arial" w:cs="Arial"/>
          <w:color w:val="auto"/>
          <w:sz w:val="23"/>
          <w:szCs w:val="23"/>
        </w:rPr>
        <w:t>Community members are also aware of services available at the TI DIC and other health care service providers.</w:t>
      </w:r>
    </w:p>
    <w:p w:rsidR="00B9786E" w:rsidRDefault="00B9786E" w:rsidP="000D4041">
      <w:pPr>
        <w:pStyle w:val="Default"/>
        <w:rPr>
          <w:rFonts w:ascii="Arial" w:hAnsi="Arial" w:cs="Arial"/>
          <w:color w:val="auto"/>
          <w:sz w:val="23"/>
          <w:szCs w:val="23"/>
        </w:rPr>
      </w:pPr>
    </w:p>
    <w:p w:rsidR="00AF78B7" w:rsidRDefault="00AF78B7" w:rsidP="000D4041">
      <w:pPr>
        <w:pStyle w:val="Default"/>
        <w:rPr>
          <w:rFonts w:ascii="Arial" w:hAnsi="Arial" w:cs="Arial"/>
          <w:color w:val="auto"/>
          <w:sz w:val="23"/>
          <w:szCs w:val="23"/>
        </w:rPr>
      </w:pPr>
    </w:p>
    <w:p w:rsidR="000D4041" w:rsidRPr="00B9786E" w:rsidRDefault="000D4041" w:rsidP="000D4041">
      <w:pPr>
        <w:pStyle w:val="Default"/>
        <w:rPr>
          <w:rFonts w:ascii="Arial" w:hAnsi="Arial" w:cs="Arial"/>
          <w:b/>
          <w:color w:val="auto"/>
          <w:sz w:val="23"/>
          <w:szCs w:val="23"/>
        </w:rPr>
      </w:pPr>
      <w:r w:rsidRPr="00B9786E">
        <w:rPr>
          <w:rFonts w:ascii="Arial" w:hAnsi="Arial" w:cs="Arial"/>
          <w:b/>
          <w:color w:val="auto"/>
          <w:sz w:val="23"/>
          <w:szCs w:val="23"/>
        </w:rPr>
        <w:lastRenderedPageBreak/>
        <w:t>11. Supervision- mechanism, process, follow-up in action taken etc</w:t>
      </w:r>
    </w:p>
    <w:p w:rsidR="000D4041" w:rsidRDefault="0030750F" w:rsidP="0030750F">
      <w:pPr>
        <w:pStyle w:val="Default"/>
        <w:ind w:left="720"/>
        <w:rPr>
          <w:rFonts w:ascii="Arial" w:hAnsi="Arial" w:cs="Arial"/>
          <w:color w:val="auto"/>
          <w:sz w:val="23"/>
          <w:szCs w:val="23"/>
        </w:rPr>
      </w:pPr>
      <w:r w:rsidRPr="00B9786E">
        <w:rPr>
          <w:rFonts w:ascii="Arial" w:hAnsi="Arial" w:cs="Arial"/>
          <w:color w:val="auto"/>
          <w:sz w:val="23"/>
          <w:szCs w:val="23"/>
        </w:rPr>
        <w:t>Supportive supervision is carried out by the ORWs and each PE’s are oriented on outreach skills, rapport building, etc., whenever field visits are conducted. Overall supervision of outreach is done by the Program Manager.</w:t>
      </w:r>
    </w:p>
    <w:p w:rsidR="00B9786E" w:rsidRDefault="00B9786E"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IV. Services </w:t>
      </w: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1. Availability of STI services – mode of delivery, adequacy to the needs of the community. </w:t>
      </w:r>
    </w:p>
    <w:p w:rsidR="00095A0E" w:rsidRPr="00E46C70" w:rsidRDefault="00E46C70" w:rsidP="009A44AE">
      <w:pPr>
        <w:pStyle w:val="Default"/>
        <w:numPr>
          <w:ilvl w:val="0"/>
          <w:numId w:val="6"/>
        </w:numPr>
        <w:spacing w:after="27"/>
        <w:rPr>
          <w:rFonts w:ascii="Arial" w:hAnsi="Arial" w:cs="Arial"/>
          <w:color w:val="auto"/>
          <w:sz w:val="23"/>
          <w:szCs w:val="23"/>
        </w:rPr>
      </w:pPr>
      <w:r w:rsidRPr="00E46C70">
        <w:rPr>
          <w:rFonts w:ascii="Arial" w:hAnsi="Arial" w:cs="Arial"/>
          <w:color w:val="auto"/>
          <w:sz w:val="23"/>
          <w:szCs w:val="23"/>
        </w:rPr>
        <w:t>Static STI has been established managed by the Nurse and has established linkage to one visiting Doctor, who is available on call. The clinic has adequate infrastructure and clinic equipment’s in place and has provision for handling STIs. The TI is linked with Mobile ICTC for HIV testing, however the follow up mechanism is weak</w:t>
      </w:r>
      <w:r>
        <w:rPr>
          <w:rFonts w:ascii="Arial" w:hAnsi="Arial" w:cs="Arial"/>
          <w:color w:val="auto"/>
          <w:sz w:val="23"/>
          <w:szCs w:val="23"/>
        </w:rPr>
        <w:t>.</w:t>
      </w: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2. Quality of the services- infrastructure (clinic, equipment etc.), location of the clinic, availability of STI drugs and maintenance of privacy etc. </w:t>
      </w:r>
    </w:p>
    <w:p w:rsidR="00CB5AB6" w:rsidRPr="00095A0E" w:rsidRDefault="00CB5AB6" w:rsidP="009A44A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Separat</w:t>
      </w:r>
      <w:r w:rsidR="005C6527" w:rsidRPr="00095A0E">
        <w:rPr>
          <w:rFonts w:ascii="Arial" w:hAnsi="Arial" w:cs="Arial"/>
          <w:color w:val="auto"/>
          <w:sz w:val="23"/>
          <w:szCs w:val="23"/>
        </w:rPr>
        <w:t xml:space="preserve">e room for STI Clinic established </w:t>
      </w:r>
      <w:r w:rsidRPr="00095A0E">
        <w:rPr>
          <w:rFonts w:ascii="Arial" w:hAnsi="Arial" w:cs="Arial"/>
          <w:color w:val="auto"/>
          <w:sz w:val="23"/>
          <w:szCs w:val="23"/>
        </w:rPr>
        <w:t>at TI DIC.</w:t>
      </w:r>
    </w:p>
    <w:p w:rsidR="00CB5AB6" w:rsidRPr="00095A0E" w:rsidRDefault="00CB5AB6" w:rsidP="009A44A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Basic clinical equipment’s and furniture in place.</w:t>
      </w:r>
    </w:p>
    <w:p w:rsidR="00F33838" w:rsidRPr="00095A0E" w:rsidRDefault="00F33838" w:rsidP="009A44A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Clinic Network Formats in place and updated regularly.</w:t>
      </w:r>
    </w:p>
    <w:p w:rsidR="00F33838" w:rsidRPr="00095A0E" w:rsidRDefault="008C075B" w:rsidP="009A44A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Stock out of STI medicines observed.</w:t>
      </w:r>
      <w:r w:rsidR="00E46C70">
        <w:rPr>
          <w:rFonts w:ascii="Arial" w:hAnsi="Arial" w:cs="Arial"/>
          <w:color w:val="auto"/>
          <w:sz w:val="23"/>
          <w:szCs w:val="23"/>
        </w:rPr>
        <w:t xml:space="preserve"> Only Kit-I available.</w:t>
      </w:r>
    </w:p>
    <w:p w:rsidR="001E1F94" w:rsidRPr="00095A0E" w:rsidRDefault="001E1F94" w:rsidP="009A44A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Buffer stock of commodities and medicines not maintained.</w:t>
      </w:r>
    </w:p>
    <w:p w:rsidR="00CB5AB6" w:rsidRPr="00095A0E" w:rsidRDefault="001E1F94" w:rsidP="009A44A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Clinic information’s are kept confidential by the nurse.</w:t>
      </w:r>
    </w:p>
    <w:p w:rsidR="00DC0BFD" w:rsidRDefault="00E46C70" w:rsidP="009A44AE">
      <w:pPr>
        <w:pStyle w:val="Default"/>
        <w:numPr>
          <w:ilvl w:val="0"/>
          <w:numId w:val="7"/>
        </w:numPr>
        <w:spacing w:after="27"/>
        <w:rPr>
          <w:rFonts w:ascii="Arial" w:hAnsi="Arial" w:cs="Arial"/>
          <w:color w:val="auto"/>
          <w:sz w:val="23"/>
          <w:szCs w:val="23"/>
        </w:rPr>
      </w:pPr>
      <w:r>
        <w:rPr>
          <w:rFonts w:ascii="Arial" w:hAnsi="Arial" w:cs="Arial"/>
          <w:color w:val="auto"/>
          <w:sz w:val="23"/>
          <w:szCs w:val="23"/>
        </w:rPr>
        <w:t xml:space="preserve">Colour coded </w:t>
      </w:r>
      <w:r w:rsidR="00DC0BFD" w:rsidRPr="00095A0E">
        <w:rPr>
          <w:rFonts w:ascii="Arial" w:hAnsi="Arial" w:cs="Arial"/>
          <w:color w:val="auto"/>
          <w:sz w:val="23"/>
          <w:szCs w:val="23"/>
        </w:rPr>
        <w:t>Was</w:t>
      </w:r>
      <w:r>
        <w:rPr>
          <w:rFonts w:ascii="Arial" w:hAnsi="Arial" w:cs="Arial"/>
          <w:color w:val="auto"/>
          <w:sz w:val="23"/>
          <w:szCs w:val="23"/>
        </w:rPr>
        <w:t xml:space="preserve">te Disposal bins are in place </w:t>
      </w:r>
      <w:r w:rsidR="00DC0BFD" w:rsidRPr="00095A0E">
        <w:rPr>
          <w:rFonts w:ascii="Arial" w:hAnsi="Arial" w:cs="Arial"/>
          <w:color w:val="auto"/>
          <w:sz w:val="23"/>
          <w:szCs w:val="23"/>
        </w:rPr>
        <w:t>as per</w:t>
      </w:r>
      <w:r w:rsidR="005C6527" w:rsidRPr="00095A0E">
        <w:rPr>
          <w:rFonts w:ascii="Arial" w:hAnsi="Arial" w:cs="Arial"/>
          <w:color w:val="auto"/>
          <w:sz w:val="23"/>
          <w:szCs w:val="23"/>
        </w:rPr>
        <w:t xml:space="preserve"> NACO</w:t>
      </w:r>
      <w:r w:rsidR="00DC0BFD" w:rsidRPr="00095A0E">
        <w:rPr>
          <w:rFonts w:ascii="Arial" w:hAnsi="Arial" w:cs="Arial"/>
          <w:color w:val="auto"/>
          <w:sz w:val="23"/>
          <w:szCs w:val="23"/>
        </w:rPr>
        <w:t xml:space="preserve"> guidelines.</w:t>
      </w:r>
    </w:p>
    <w:p w:rsidR="004F221B" w:rsidRPr="00095A0E" w:rsidRDefault="004F221B" w:rsidP="004F221B">
      <w:pPr>
        <w:pStyle w:val="Default"/>
        <w:spacing w:after="27"/>
        <w:ind w:left="720"/>
        <w:rPr>
          <w:rFonts w:ascii="Arial" w:hAnsi="Arial" w:cs="Arial"/>
          <w:color w:val="auto"/>
          <w:sz w:val="23"/>
          <w:szCs w:val="23"/>
        </w:rPr>
      </w:pPr>
    </w:p>
    <w:p w:rsidR="00254A3A" w:rsidRPr="00254A3A" w:rsidRDefault="000D4041" w:rsidP="009A44AE">
      <w:pPr>
        <w:pStyle w:val="Default"/>
        <w:numPr>
          <w:ilvl w:val="0"/>
          <w:numId w:val="9"/>
        </w:numPr>
        <w:spacing w:after="27"/>
        <w:ind w:left="284" w:hanging="284"/>
        <w:rPr>
          <w:rFonts w:ascii="Arial" w:hAnsi="Arial" w:cs="Arial"/>
          <w:color w:val="auto"/>
          <w:sz w:val="23"/>
          <w:szCs w:val="23"/>
        </w:rPr>
      </w:pPr>
      <w:r w:rsidRPr="00095A0E">
        <w:rPr>
          <w:rFonts w:ascii="Arial" w:hAnsi="Arial" w:cs="Arial"/>
          <w:b/>
          <w:color w:val="auto"/>
          <w:sz w:val="23"/>
          <w:szCs w:val="23"/>
        </w:rPr>
        <w:t>In case of migrants and truckers the STI drugs are to be purchased by the target population, whether there is a system of procurement and availability of quality drugs with use of revolving funds.</w:t>
      </w:r>
    </w:p>
    <w:p w:rsidR="000D4041" w:rsidRPr="00696560" w:rsidRDefault="001277F1" w:rsidP="00254A3A">
      <w:pPr>
        <w:pStyle w:val="Default"/>
        <w:spacing w:after="27"/>
        <w:ind w:left="284"/>
        <w:rPr>
          <w:rFonts w:ascii="Arial" w:hAnsi="Arial" w:cs="Arial"/>
          <w:color w:val="auto"/>
          <w:sz w:val="23"/>
          <w:szCs w:val="23"/>
        </w:rPr>
      </w:pPr>
      <w:r w:rsidRPr="00095A0E">
        <w:rPr>
          <w:rFonts w:ascii="Arial" w:hAnsi="Arial" w:cs="Arial"/>
          <w:color w:val="auto"/>
          <w:sz w:val="23"/>
          <w:szCs w:val="23"/>
        </w:rPr>
        <w:t>Not applicable</w:t>
      </w:r>
    </w:p>
    <w:p w:rsidR="004F221B" w:rsidRDefault="004F221B" w:rsidP="00A97924">
      <w:pPr>
        <w:pStyle w:val="Default"/>
        <w:spacing w:after="27"/>
        <w:rPr>
          <w:rFonts w:ascii="Arial" w:hAnsi="Arial" w:cs="Arial"/>
          <w:color w:val="auto"/>
          <w:sz w:val="23"/>
          <w:szCs w:val="23"/>
        </w:rPr>
      </w:pPr>
    </w:p>
    <w:p w:rsidR="001277F1" w:rsidRPr="004F221B" w:rsidRDefault="000D4041" w:rsidP="00A97924">
      <w:pPr>
        <w:pStyle w:val="Default"/>
        <w:spacing w:after="27"/>
        <w:rPr>
          <w:rFonts w:ascii="Arial" w:hAnsi="Arial" w:cs="Arial"/>
          <w:b/>
          <w:color w:val="4F81BD" w:themeColor="accent1"/>
          <w:sz w:val="23"/>
          <w:szCs w:val="23"/>
        </w:rPr>
      </w:pPr>
      <w:r w:rsidRPr="004F221B">
        <w:rPr>
          <w:rFonts w:ascii="Arial" w:hAnsi="Arial" w:cs="Arial"/>
          <w:b/>
          <w:color w:val="auto"/>
          <w:sz w:val="23"/>
          <w:szCs w:val="23"/>
        </w:rPr>
        <w:t xml:space="preserve">4. Quality of treatment in the service provisioning- adherence to </w:t>
      </w:r>
      <w:proofErr w:type="spellStart"/>
      <w:r w:rsidRPr="004F221B">
        <w:rPr>
          <w:rFonts w:ascii="Arial" w:hAnsi="Arial" w:cs="Arial"/>
          <w:b/>
          <w:color w:val="auto"/>
          <w:sz w:val="23"/>
          <w:szCs w:val="23"/>
        </w:rPr>
        <w:t>syndromic</w:t>
      </w:r>
      <w:proofErr w:type="spellEnd"/>
      <w:r w:rsidRPr="004F221B">
        <w:rPr>
          <w:rFonts w:ascii="Arial" w:hAnsi="Arial" w:cs="Arial"/>
          <w:b/>
          <w:color w:val="auto"/>
          <w:sz w:val="23"/>
          <w:szCs w:val="23"/>
        </w:rPr>
        <w:t xml:space="preserve"> treatment protocol, follow up mechanism and adherence, referrals to VCTC,ART, DOTS centre and Community care centres.</w:t>
      </w:r>
      <w:r w:rsidR="001277F1" w:rsidRPr="004F221B">
        <w:rPr>
          <w:rFonts w:ascii="Arial" w:hAnsi="Arial" w:cs="Arial"/>
          <w:b/>
          <w:color w:val="1F497D" w:themeColor="text2"/>
          <w:sz w:val="23"/>
          <w:szCs w:val="23"/>
        </w:rPr>
        <w:t>.</w:t>
      </w:r>
    </w:p>
    <w:p w:rsidR="00434F71" w:rsidRDefault="005B24D3" w:rsidP="009A44AE">
      <w:pPr>
        <w:pStyle w:val="Default"/>
        <w:numPr>
          <w:ilvl w:val="0"/>
          <w:numId w:val="6"/>
        </w:numPr>
        <w:rPr>
          <w:rFonts w:ascii="Arial" w:hAnsi="Arial" w:cs="Arial"/>
          <w:color w:val="auto"/>
          <w:sz w:val="23"/>
          <w:szCs w:val="23"/>
        </w:rPr>
      </w:pPr>
      <w:r w:rsidRPr="005B24D3">
        <w:rPr>
          <w:rFonts w:ascii="Arial" w:hAnsi="Arial" w:cs="Arial"/>
          <w:color w:val="auto"/>
          <w:sz w:val="23"/>
          <w:szCs w:val="23"/>
        </w:rPr>
        <w:t>TI’s STI clin</w:t>
      </w:r>
      <w:r>
        <w:rPr>
          <w:rFonts w:ascii="Arial" w:hAnsi="Arial" w:cs="Arial"/>
          <w:color w:val="auto"/>
          <w:sz w:val="23"/>
          <w:szCs w:val="23"/>
        </w:rPr>
        <w:t>i</w:t>
      </w:r>
      <w:r w:rsidRPr="005B24D3">
        <w:rPr>
          <w:rFonts w:ascii="Arial" w:hAnsi="Arial" w:cs="Arial"/>
          <w:color w:val="auto"/>
          <w:sz w:val="23"/>
          <w:szCs w:val="23"/>
        </w:rPr>
        <w:t xml:space="preserve">c </w:t>
      </w:r>
      <w:r w:rsidR="00434F71">
        <w:rPr>
          <w:rFonts w:ascii="Arial" w:hAnsi="Arial" w:cs="Arial"/>
          <w:color w:val="auto"/>
          <w:sz w:val="23"/>
          <w:szCs w:val="23"/>
        </w:rPr>
        <w:t>has a separate room which is partitioned into counselling room cum observation room. P</w:t>
      </w:r>
      <w:r w:rsidRPr="005B24D3">
        <w:rPr>
          <w:rFonts w:ascii="Arial" w:hAnsi="Arial" w:cs="Arial"/>
          <w:color w:val="auto"/>
          <w:sz w:val="23"/>
          <w:szCs w:val="23"/>
        </w:rPr>
        <w:t xml:space="preserve">rivacy is being maintained. </w:t>
      </w:r>
    </w:p>
    <w:p w:rsidR="005B24D3" w:rsidRDefault="005B24D3" w:rsidP="009A44AE">
      <w:pPr>
        <w:pStyle w:val="Default"/>
        <w:numPr>
          <w:ilvl w:val="0"/>
          <w:numId w:val="6"/>
        </w:numPr>
        <w:rPr>
          <w:rFonts w:ascii="Arial" w:hAnsi="Arial" w:cs="Arial"/>
          <w:color w:val="auto"/>
          <w:sz w:val="23"/>
          <w:szCs w:val="23"/>
        </w:rPr>
      </w:pPr>
      <w:r w:rsidRPr="005B24D3">
        <w:rPr>
          <w:rFonts w:ascii="Arial" w:hAnsi="Arial" w:cs="Arial"/>
          <w:color w:val="auto"/>
          <w:sz w:val="23"/>
          <w:szCs w:val="23"/>
        </w:rPr>
        <w:t xml:space="preserve">Clinical </w:t>
      </w:r>
      <w:r w:rsidR="00434F71" w:rsidRPr="005B24D3">
        <w:rPr>
          <w:rFonts w:ascii="Arial" w:hAnsi="Arial" w:cs="Arial"/>
          <w:color w:val="auto"/>
          <w:sz w:val="23"/>
          <w:szCs w:val="23"/>
        </w:rPr>
        <w:t>equipment’s</w:t>
      </w:r>
      <w:r w:rsidRPr="005B24D3">
        <w:rPr>
          <w:rFonts w:ascii="Arial" w:hAnsi="Arial" w:cs="Arial"/>
          <w:color w:val="auto"/>
          <w:sz w:val="23"/>
          <w:szCs w:val="23"/>
        </w:rPr>
        <w:t xml:space="preserve"> are available in the STI Clinic, with adequate supply of medicines. The TI is also linked to a private clinic run by the visiting Doctor of the TI Clinic, where tests and linkages for </w:t>
      </w:r>
      <w:proofErr w:type="spellStart"/>
      <w:r w:rsidRPr="005B24D3">
        <w:rPr>
          <w:rFonts w:ascii="Arial" w:hAnsi="Arial" w:cs="Arial"/>
          <w:color w:val="auto"/>
          <w:sz w:val="23"/>
          <w:szCs w:val="23"/>
        </w:rPr>
        <w:t>syndromic</w:t>
      </w:r>
      <w:proofErr w:type="spellEnd"/>
      <w:r w:rsidRPr="005B24D3">
        <w:rPr>
          <w:rFonts w:ascii="Arial" w:hAnsi="Arial" w:cs="Arial"/>
          <w:color w:val="auto"/>
          <w:sz w:val="23"/>
          <w:szCs w:val="23"/>
        </w:rPr>
        <w:t xml:space="preserve"> cases are being treated.</w:t>
      </w:r>
    </w:p>
    <w:p w:rsidR="00D01B54" w:rsidRPr="000B243A" w:rsidRDefault="00132CC9" w:rsidP="009A44AE">
      <w:pPr>
        <w:pStyle w:val="Default"/>
        <w:numPr>
          <w:ilvl w:val="0"/>
          <w:numId w:val="6"/>
        </w:numPr>
        <w:spacing w:after="27"/>
        <w:rPr>
          <w:rFonts w:ascii="Arial" w:hAnsi="Arial" w:cs="Arial"/>
          <w:color w:val="auto"/>
          <w:sz w:val="23"/>
          <w:szCs w:val="23"/>
        </w:rPr>
      </w:pPr>
      <w:r w:rsidRPr="000B243A">
        <w:rPr>
          <w:rFonts w:ascii="Arial" w:hAnsi="Arial" w:cs="Arial"/>
          <w:color w:val="auto"/>
          <w:sz w:val="23"/>
          <w:szCs w:val="23"/>
        </w:rPr>
        <w:t xml:space="preserve">HIV </w:t>
      </w:r>
      <w:r w:rsidR="00D01B54" w:rsidRPr="000B243A">
        <w:rPr>
          <w:rFonts w:ascii="Arial" w:hAnsi="Arial" w:cs="Arial"/>
          <w:color w:val="auto"/>
          <w:sz w:val="23"/>
          <w:szCs w:val="23"/>
        </w:rPr>
        <w:t xml:space="preserve">testing </w:t>
      </w:r>
      <w:r w:rsidR="00035F0D" w:rsidRPr="000B243A">
        <w:rPr>
          <w:rFonts w:ascii="Arial" w:hAnsi="Arial" w:cs="Arial"/>
          <w:color w:val="auto"/>
          <w:sz w:val="23"/>
          <w:szCs w:val="23"/>
        </w:rPr>
        <w:t xml:space="preserve">is referred to </w:t>
      </w:r>
      <w:r w:rsidRPr="000B243A">
        <w:rPr>
          <w:rFonts w:ascii="Arial" w:hAnsi="Arial" w:cs="Arial"/>
          <w:color w:val="auto"/>
          <w:sz w:val="23"/>
          <w:szCs w:val="23"/>
        </w:rPr>
        <w:t>Mobile ICTC</w:t>
      </w:r>
      <w:r w:rsidR="000B243A" w:rsidRPr="000B243A">
        <w:rPr>
          <w:rFonts w:ascii="Arial" w:hAnsi="Arial" w:cs="Arial"/>
          <w:color w:val="auto"/>
          <w:sz w:val="23"/>
          <w:szCs w:val="23"/>
        </w:rPr>
        <w:t xml:space="preserve"> and </w:t>
      </w:r>
      <w:r w:rsidR="00434F71">
        <w:rPr>
          <w:rFonts w:ascii="Arial" w:hAnsi="Arial" w:cs="Arial"/>
          <w:color w:val="auto"/>
          <w:sz w:val="23"/>
          <w:szCs w:val="23"/>
        </w:rPr>
        <w:t xml:space="preserve">IMDH, </w:t>
      </w:r>
      <w:proofErr w:type="spellStart"/>
      <w:r w:rsidR="00434F71">
        <w:rPr>
          <w:rFonts w:ascii="Arial" w:hAnsi="Arial" w:cs="Arial"/>
          <w:color w:val="auto"/>
          <w:sz w:val="23"/>
          <w:szCs w:val="23"/>
        </w:rPr>
        <w:t>Mokokchung</w:t>
      </w:r>
      <w:proofErr w:type="spellEnd"/>
      <w:r w:rsidR="00434F71">
        <w:rPr>
          <w:rFonts w:ascii="Arial" w:hAnsi="Arial" w:cs="Arial"/>
          <w:color w:val="auto"/>
          <w:sz w:val="23"/>
          <w:szCs w:val="23"/>
        </w:rPr>
        <w:t>.</w:t>
      </w:r>
    </w:p>
    <w:p w:rsidR="0043765B" w:rsidRDefault="00434F71" w:rsidP="009A44AE">
      <w:pPr>
        <w:pStyle w:val="Default"/>
        <w:numPr>
          <w:ilvl w:val="0"/>
          <w:numId w:val="6"/>
        </w:numPr>
        <w:spacing w:after="27"/>
        <w:rPr>
          <w:rFonts w:ascii="Arial" w:hAnsi="Arial" w:cs="Arial"/>
          <w:color w:val="auto"/>
          <w:sz w:val="23"/>
          <w:szCs w:val="23"/>
        </w:rPr>
      </w:pPr>
      <w:r>
        <w:rPr>
          <w:rFonts w:ascii="Arial" w:hAnsi="Arial" w:cs="Arial"/>
          <w:color w:val="auto"/>
          <w:sz w:val="23"/>
          <w:szCs w:val="23"/>
        </w:rPr>
        <w:t>Mechanism of f</w:t>
      </w:r>
      <w:r w:rsidR="001277F1" w:rsidRPr="000B243A">
        <w:rPr>
          <w:rFonts w:ascii="Arial" w:hAnsi="Arial" w:cs="Arial"/>
          <w:color w:val="auto"/>
          <w:sz w:val="23"/>
          <w:szCs w:val="23"/>
        </w:rPr>
        <w:t xml:space="preserve">ollow </w:t>
      </w:r>
      <w:r>
        <w:rPr>
          <w:rFonts w:ascii="Arial" w:hAnsi="Arial" w:cs="Arial"/>
          <w:color w:val="auto"/>
          <w:sz w:val="23"/>
          <w:szCs w:val="23"/>
        </w:rPr>
        <w:t>-</w:t>
      </w:r>
      <w:r w:rsidR="001277F1" w:rsidRPr="000B243A">
        <w:rPr>
          <w:rFonts w:ascii="Arial" w:hAnsi="Arial" w:cs="Arial"/>
          <w:color w:val="auto"/>
          <w:sz w:val="23"/>
          <w:szCs w:val="23"/>
        </w:rPr>
        <w:t>up on</w:t>
      </w:r>
      <w:r w:rsidR="00894BAE" w:rsidRPr="000B243A">
        <w:rPr>
          <w:rFonts w:ascii="Arial" w:hAnsi="Arial" w:cs="Arial"/>
          <w:color w:val="auto"/>
          <w:sz w:val="23"/>
          <w:szCs w:val="23"/>
        </w:rPr>
        <w:t xml:space="preserve"> ICTC</w:t>
      </w:r>
      <w:r w:rsidR="00BD401D" w:rsidRPr="000B243A">
        <w:rPr>
          <w:rFonts w:ascii="Arial" w:hAnsi="Arial" w:cs="Arial"/>
          <w:color w:val="auto"/>
          <w:sz w:val="23"/>
          <w:szCs w:val="23"/>
        </w:rPr>
        <w:t>, RMC and STI</w:t>
      </w:r>
      <w:r>
        <w:rPr>
          <w:rFonts w:ascii="Arial" w:hAnsi="Arial" w:cs="Arial"/>
          <w:color w:val="auto"/>
          <w:sz w:val="23"/>
          <w:szCs w:val="23"/>
        </w:rPr>
        <w:t>s are</w:t>
      </w:r>
      <w:r w:rsidR="00BD401D" w:rsidRPr="000B243A">
        <w:rPr>
          <w:rFonts w:ascii="Arial" w:hAnsi="Arial" w:cs="Arial"/>
          <w:color w:val="auto"/>
          <w:sz w:val="23"/>
          <w:szCs w:val="23"/>
        </w:rPr>
        <w:t xml:space="preserve"> done as </w:t>
      </w:r>
      <w:proofErr w:type="spellStart"/>
      <w:r w:rsidR="00BD401D" w:rsidRPr="000B243A">
        <w:rPr>
          <w:rFonts w:ascii="Arial" w:hAnsi="Arial" w:cs="Arial"/>
          <w:color w:val="auto"/>
          <w:sz w:val="23"/>
          <w:szCs w:val="23"/>
        </w:rPr>
        <w:t>per</w:t>
      </w:r>
      <w:r w:rsidR="009125CE" w:rsidRPr="000B243A">
        <w:rPr>
          <w:rFonts w:ascii="Arial" w:hAnsi="Arial" w:cs="Arial"/>
          <w:color w:val="auto"/>
          <w:sz w:val="23"/>
          <w:szCs w:val="23"/>
        </w:rPr>
        <w:t>ORW</w:t>
      </w:r>
      <w:r w:rsidR="00BD401D" w:rsidRPr="000B243A">
        <w:rPr>
          <w:rFonts w:ascii="Arial" w:hAnsi="Arial" w:cs="Arial"/>
          <w:color w:val="auto"/>
          <w:sz w:val="23"/>
          <w:szCs w:val="23"/>
        </w:rPr>
        <w:t>s</w:t>
      </w:r>
      <w:proofErr w:type="spellEnd"/>
      <w:r w:rsidR="009125CE" w:rsidRPr="000B243A">
        <w:rPr>
          <w:rFonts w:ascii="Arial" w:hAnsi="Arial" w:cs="Arial"/>
          <w:color w:val="auto"/>
          <w:sz w:val="23"/>
          <w:szCs w:val="23"/>
        </w:rPr>
        <w:t xml:space="preserve"> and PEs reports</w:t>
      </w:r>
      <w:r w:rsidR="00132CC9" w:rsidRPr="000B243A">
        <w:rPr>
          <w:rFonts w:ascii="Arial" w:hAnsi="Arial" w:cs="Arial"/>
          <w:color w:val="auto"/>
          <w:sz w:val="23"/>
          <w:szCs w:val="23"/>
        </w:rPr>
        <w:t>.</w:t>
      </w:r>
    </w:p>
    <w:p w:rsidR="00434F71" w:rsidRDefault="00434F71" w:rsidP="009A44AE">
      <w:pPr>
        <w:pStyle w:val="Default"/>
        <w:numPr>
          <w:ilvl w:val="0"/>
          <w:numId w:val="6"/>
        </w:numPr>
        <w:spacing w:after="27"/>
        <w:rPr>
          <w:rFonts w:ascii="Arial" w:hAnsi="Arial" w:cs="Arial"/>
          <w:color w:val="auto"/>
          <w:sz w:val="23"/>
          <w:szCs w:val="23"/>
        </w:rPr>
      </w:pPr>
      <w:r>
        <w:rPr>
          <w:rFonts w:ascii="Arial" w:hAnsi="Arial" w:cs="Arial"/>
          <w:color w:val="auto"/>
          <w:sz w:val="23"/>
          <w:szCs w:val="23"/>
        </w:rPr>
        <w:t>97% of the HRGs were provided counselling.</w:t>
      </w:r>
    </w:p>
    <w:p w:rsidR="00434F71" w:rsidRDefault="00434F71" w:rsidP="009A44AE">
      <w:pPr>
        <w:pStyle w:val="Default"/>
        <w:numPr>
          <w:ilvl w:val="0"/>
          <w:numId w:val="6"/>
        </w:numPr>
        <w:spacing w:after="27"/>
        <w:rPr>
          <w:rFonts w:ascii="Arial" w:hAnsi="Arial" w:cs="Arial"/>
          <w:color w:val="auto"/>
          <w:sz w:val="23"/>
          <w:szCs w:val="23"/>
        </w:rPr>
      </w:pPr>
      <w:r>
        <w:rPr>
          <w:rFonts w:ascii="Arial" w:hAnsi="Arial" w:cs="Arial"/>
          <w:color w:val="auto"/>
          <w:sz w:val="23"/>
          <w:szCs w:val="23"/>
        </w:rPr>
        <w:t>96% of the active HRGs were given RMC.</w:t>
      </w:r>
    </w:p>
    <w:p w:rsidR="007C2A5C" w:rsidRDefault="00434F71" w:rsidP="009A44AE">
      <w:pPr>
        <w:pStyle w:val="Default"/>
        <w:numPr>
          <w:ilvl w:val="0"/>
          <w:numId w:val="6"/>
        </w:numPr>
        <w:spacing w:after="27"/>
        <w:rPr>
          <w:rFonts w:ascii="Arial" w:hAnsi="Arial" w:cs="Arial"/>
          <w:color w:val="auto"/>
          <w:sz w:val="23"/>
          <w:szCs w:val="23"/>
        </w:rPr>
      </w:pPr>
      <w:r>
        <w:rPr>
          <w:rFonts w:ascii="Arial" w:hAnsi="Arial" w:cs="Arial"/>
          <w:color w:val="auto"/>
          <w:sz w:val="23"/>
          <w:szCs w:val="23"/>
        </w:rPr>
        <w:t>63% underwent syphilis testing</w:t>
      </w:r>
      <w:r w:rsidR="007B1574">
        <w:rPr>
          <w:rFonts w:ascii="Arial" w:hAnsi="Arial" w:cs="Arial"/>
          <w:color w:val="auto"/>
          <w:sz w:val="23"/>
          <w:szCs w:val="23"/>
        </w:rPr>
        <w:t xml:space="preserve"> twice is the last one year</w:t>
      </w:r>
      <w:r>
        <w:rPr>
          <w:rFonts w:ascii="Arial" w:hAnsi="Arial" w:cs="Arial"/>
          <w:color w:val="auto"/>
          <w:sz w:val="23"/>
          <w:szCs w:val="23"/>
        </w:rPr>
        <w:t>.</w:t>
      </w:r>
    </w:p>
    <w:p w:rsidR="00434F71" w:rsidRDefault="007B1574" w:rsidP="009A44AE">
      <w:pPr>
        <w:pStyle w:val="Default"/>
        <w:numPr>
          <w:ilvl w:val="0"/>
          <w:numId w:val="6"/>
        </w:numPr>
        <w:spacing w:after="27"/>
        <w:rPr>
          <w:rFonts w:ascii="Arial" w:hAnsi="Arial" w:cs="Arial"/>
          <w:color w:val="auto"/>
          <w:sz w:val="23"/>
          <w:szCs w:val="23"/>
        </w:rPr>
      </w:pPr>
      <w:r w:rsidRPr="007B1574">
        <w:rPr>
          <w:rFonts w:ascii="Arial" w:hAnsi="Arial" w:cs="Arial"/>
          <w:color w:val="auto"/>
          <w:sz w:val="23"/>
          <w:szCs w:val="23"/>
          <w:highlight w:val="yellow"/>
        </w:rPr>
        <w:t>93.42% underwent Syphilis testing at least one during the last one year.</w:t>
      </w:r>
    </w:p>
    <w:p w:rsidR="007C2A5C" w:rsidRPr="007C2A5C" w:rsidRDefault="00434F71" w:rsidP="009A44AE">
      <w:pPr>
        <w:pStyle w:val="Default"/>
        <w:numPr>
          <w:ilvl w:val="0"/>
          <w:numId w:val="6"/>
        </w:numPr>
        <w:spacing w:after="27"/>
        <w:rPr>
          <w:rFonts w:ascii="Arial" w:hAnsi="Arial" w:cs="Arial"/>
          <w:color w:val="auto"/>
          <w:sz w:val="23"/>
          <w:szCs w:val="23"/>
          <w:highlight w:val="yellow"/>
        </w:rPr>
      </w:pPr>
      <w:r>
        <w:rPr>
          <w:rFonts w:ascii="Arial" w:hAnsi="Arial" w:cs="Arial"/>
          <w:color w:val="auto"/>
          <w:sz w:val="23"/>
          <w:szCs w:val="23"/>
        </w:rPr>
        <w:t>39.5% underwent HIV testing</w:t>
      </w:r>
      <w:r w:rsidR="007C2A5C">
        <w:rPr>
          <w:rFonts w:ascii="Arial" w:hAnsi="Arial" w:cs="Arial"/>
          <w:color w:val="auto"/>
          <w:sz w:val="23"/>
          <w:szCs w:val="23"/>
        </w:rPr>
        <w:t xml:space="preserve"> twice.</w:t>
      </w:r>
    </w:p>
    <w:p w:rsidR="00434F71" w:rsidRPr="007726E6" w:rsidRDefault="007B1574" w:rsidP="009A44AE">
      <w:pPr>
        <w:pStyle w:val="Default"/>
        <w:numPr>
          <w:ilvl w:val="0"/>
          <w:numId w:val="6"/>
        </w:numPr>
        <w:spacing w:after="27"/>
        <w:rPr>
          <w:rFonts w:ascii="Arial" w:hAnsi="Arial" w:cs="Arial"/>
          <w:color w:val="auto"/>
          <w:sz w:val="23"/>
          <w:szCs w:val="23"/>
          <w:highlight w:val="yellow"/>
        </w:rPr>
      </w:pPr>
      <w:r w:rsidRPr="007726E6">
        <w:rPr>
          <w:rFonts w:ascii="Arial" w:hAnsi="Arial" w:cs="Arial"/>
          <w:color w:val="auto"/>
          <w:sz w:val="23"/>
          <w:szCs w:val="23"/>
          <w:highlight w:val="yellow"/>
        </w:rPr>
        <w:t>93.42% tested at least once during the last one year.</w:t>
      </w:r>
    </w:p>
    <w:p w:rsidR="00434F71" w:rsidRPr="000B243A" w:rsidRDefault="00434F71" w:rsidP="009A44AE">
      <w:pPr>
        <w:pStyle w:val="Default"/>
        <w:numPr>
          <w:ilvl w:val="0"/>
          <w:numId w:val="6"/>
        </w:numPr>
        <w:spacing w:after="27"/>
        <w:rPr>
          <w:rFonts w:ascii="Arial" w:hAnsi="Arial" w:cs="Arial"/>
          <w:color w:val="auto"/>
          <w:sz w:val="23"/>
          <w:szCs w:val="23"/>
        </w:rPr>
      </w:pPr>
      <w:r>
        <w:rPr>
          <w:rFonts w:ascii="Arial" w:hAnsi="Arial" w:cs="Arial"/>
          <w:color w:val="auto"/>
          <w:sz w:val="23"/>
          <w:szCs w:val="23"/>
        </w:rPr>
        <w:t>One positive case of HIV was linked to ART.</w:t>
      </w:r>
    </w:p>
    <w:p w:rsidR="00736868" w:rsidRDefault="00736868" w:rsidP="00736868">
      <w:pPr>
        <w:pStyle w:val="Default"/>
        <w:spacing w:after="27"/>
        <w:ind w:left="720"/>
        <w:rPr>
          <w:rFonts w:ascii="Arial" w:hAnsi="Arial" w:cs="Arial"/>
          <w:color w:val="1F497D" w:themeColor="text2"/>
          <w:sz w:val="23"/>
          <w:szCs w:val="23"/>
        </w:rPr>
      </w:pPr>
    </w:p>
    <w:p w:rsidR="00682CDE" w:rsidRDefault="00682CDE" w:rsidP="00736868">
      <w:pPr>
        <w:pStyle w:val="Default"/>
        <w:spacing w:after="27"/>
        <w:ind w:left="720"/>
        <w:rPr>
          <w:rFonts w:ascii="Arial" w:hAnsi="Arial" w:cs="Arial"/>
          <w:color w:val="1F497D" w:themeColor="text2"/>
          <w:sz w:val="23"/>
          <w:szCs w:val="23"/>
        </w:rPr>
      </w:pPr>
    </w:p>
    <w:p w:rsidR="00682CDE" w:rsidRPr="00696560" w:rsidRDefault="00682CDE" w:rsidP="00736868">
      <w:pPr>
        <w:pStyle w:val="Default"/>
        <w:spacing w:after="27"/>
        <w:ind w:left="720"/>
        <w:rPr>
          <w:rFonts w:ascii="Arial" w:hAnsi="Arial" w:cs="Arial"/>
          <w:color w:val="1F497D" w:themeColor="text2"/>
          <w:sz w:val="23"/>
          <w:szCs w:val="23"/>
        </w:rPr>
      </w:pPr>
    </w:p>
    <w:p w:rsidR="000D4041" w:rsidRPr="000F3D1B" w:rsidRDefault="000D4041" w:rsidP="000D4041">
      <w:pPr>
        <w:pStyle w:val="Default"/>
        <w:spacing w:after="27"/>
        <w:rPr>
          <w:rFonts w:ascii="Arial" w:hAnsi="Arial" w:cs="Arial"/>
          <w:b/>
          <w:color w:val="4F81BD" w:themeColor="accent1"/>
          <w:sz w:val="23"/>
          <w:szCs w:val="23"/>
        </w:rPr>
      </w:pPr>
      <w:r w:rsidRPr="000F3D1B">
        <w:rPr>
          <w:rFonts w:ascii="Arial" w:hAnsi="Arial" w:cs="Arial"/>
          <w:b/>
          <w:color w:val="auto"/>
          <w:sz w:val="23"/>
          <w:szCs w:val="23"/>
        </w:rPr>
        <w:lastRenderedPageBreak/>
        <w:t xml:space="preserve">5. Documentation- </w:t>
      </w:r>
    </w:p>
    <w:p w:rsidR="001E1F94" w:rsidRPr="00DD4AAF" w:rsidRDefault="00DC0BFD" w:rsidP="009A44AE">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All Clinic Network Formats/ Registers used by TI NGO.</w:t>
      </w:r>
    </w:p>
    <w:p w:rsidR="00DC0BFD" w:rsidRPr="00DD4AAF" w:rsidRDefault="00DC0BFD" w:rsidP="009A44AE">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Standard Referral slips in use and properly tracked.</w:t>
      </w:r>
    </w:p>
    <w:p w:rsidR="00DC0BFD" w:rsidRPr="00DD4AAF" w:rsidRDefault="00DC0BFD" w:rsidP="009A44AE">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Stock registers of condom</w:t>
      </w:r>
      <w:r w:rsidR="0089432C">
        <w:rPr>
          <w:rFonts w:ascii="Arial" w:hAnsi="Arial" w:cs="Arial"/>
          <w:color w:val="auto"/>
          <w:sz w:val="23"/>
          <w:szCs w:val="23"/>
        </w:rPr>
        <w:t>, Lubes</w:t>
      </w:r>
      <w:r w:rsidRPr="00DD4AAF">
        <w:rPr>
          <w:rFonts w:ascii="Arial" w:hAnsi="Arial" w:cs="Arial"/>
          <w:color w:val="auto"/>
          <w:sz w:val="23"/>
          <w:szCs w:val="23"/>
        </w:rPr>
        <w:t xml:space="preserve"> and medicines </w:t>
      </w:r>
      <w:r w:rsidR="0089432C">
        <w:rPr>
          <w:rFonts w:ascii="Arial" w:hAnsi="Arial" w:cs="Arial"/>
          <w:color w:val="auto"/>
          <w:sz w:val="23"/>
          <w:szCs w:val="23"/>
        </w:rPr>
        <w:t xml:space="preserve">are </w:t>
      </w:r>
      <w:r w:rsidRPr="00DD4AAF">
        <w:rPr>
          <w:rFonts w:ascii="Arial" w:hAnsi="Arial" w:cs="Arial"/>
          <w:color w:val="auto"/>
          <w:sz w:val="23"/>
          <w:szCs w:val="23"/>
        </w:rPr>
        <w:t>maintained.</w:t>
      </w:r>
    </w:p>
    <w:p w:rsidR="0017516A" w:rsidRDefault="00DD4AAF" w:rsidP="009A44AE">
      <w:pPr>
        <w:pStyle w:val="Default"/>
        <w:numPr>
          <w:ilvl w:val="0"/>
          <w:numId w:val="8"/>
        </w:numPr>
        <w:spacing w:after="27"/>
        <w:rPr>
          <w:rFonts w:ascii="Arial" w:hAnsi="Arial" w:cs="Arial"/>
          <w:color w:val="auto"/>
          <w:sz w:val="23"/>
          <w:szCs w:val="23"/>
        </w:rPr>
      </w:pPr>
      <w:r>
        <w:rPr>
          <w:rFonts w:ascii="Arial" w:hAnsi="Arial" w:cs="Arial"/>
          <w:color w:val="auto"/>
          <w:sz w:val="23"/>
          <w:szCs w:val="23"/>
        </w:rPr>
        <w:t xml:space="preserve">TI NGO receives STI medicines Kits from </w:t>
      </w:r>
      <w:r w:rsidR="00E511C9" w:rsidRPr="00DD4AAF">
        <w:rPr>
          <w:rFonts w:ascii="Arial" w:hAnsi="Arial" w:cs="Arial"/>
          <w:color w:val="auto"/>
          <w:sz w:val="23"/>
          <w:szCs w:val="23"/>
        </w:rPr>
        <w:t>NACO/</w:t>
      </w:r>
      <w:r w:rsidR="000274D0" w:rsidRPr="00DD4AAF">
        <w:rPr>
          <w:rFonts w:ascii="Arial" w:hAnsi="Arial" w:cs="Arial"/>
          <w:color w:val="auto"/>
          <w:sz w:val="23"/>
          <w:szCs w:val="23"/>
        </w:rPr>
        <w:t>SACS.</w:t>
      </w:r>
      <w:r>
        <w:rPr>
          <w:rFonts w:ascii="Arial" w:hAnsi="Arial" w:cs="Arial"/>
          <w:color w:val="auto"/>
          <w:sz w:val="23"/>
          <w:szCs w:val="23"/>
        </w:rPr>
        <w:t xml:space="preserve"> Indent Register also maintained for requisitioning STI medicines</w:t>
      </w:r>
      <w:r w:rsidR="0017516A">
        <w:rPr>
          <w:rFonts w:ascii="Arial" w:hAnsi="Arial" w:cs="Arial"/>
          <w:color w:val="auto"/>
          <w:sz w:val="23"/>
          <w:szCs w:val="23"/>
        </w:rPr>
        <w:t xml:space="preserve"> from NSACS</w:t>
      </w:r>
      <w:r>
        <w:rPr>
          <w:rFonts w:ascii="Arial" w:hAnsi="Arial" w:cs="Arial"/>
          <w:color w:val="auto"/>
          <w:sz w:val="23"/>
          <w:szCs w:val="23"/>
        </w:rPr>
        <w:t>.</w:t>
      </w:r>
    </w:p>
    <w:p w:rsidR="00BE67AB" w:rsidRPr="0072430B" w:rsidRDefault="00BE67AB" w:rsidP="00BE67AB">
      <w:pPr>
        <w:pStyle w:val="Default"/>
        <w:spacing w:after="27"/>
        <w:ind w:left="720"/>
        <w:rPr>
          <w:rFonts w:ascii="Arial" w:hAnsi="Arial" w:cs="Arial"/>
          <w:color w:val="auto"/>
          <w:sz w:val="23"/>
          <w:szCs w:val="23"/>
        </w:rPr>
      </w:pPr>
    </w:p>
    <w:p w:rsidR="000D4041" w:rsidRPr="0017516A" w:rsidRDefault="000D4041" w:rsidP="000D4041">
      <w:pPr>
        <w:pStyle w:val="Default"/>
        <w:spacing w:after="27"/>
        <w:rPr>
          <w:rFonts w:ascii="Arial" w:hAnsi="Arial" w:cs="Arial"/>
          <w:b/>
          <w:color w:val="auto"/>
          <w:sz w:val="23"/>
          <w:szCs w:val="23"/>
        </w:rPr>
      </w:pPr>
      <w:proofErr w:type="gramStart"/>
      <w:r w:rsidRPr="0017516A">
        <w:rPr>
          <w:rFonts w:ascii="Arial" w:hAnsi="Arial" w:cs="Arial"/>
          <w:b/>
          <w:color w:val="auto"/>
          <w:sz w:val="23"/>
          <w:szCs w:val="23"/>
        </w:rPr>
        <w:t>6. Availability of Condoms- Type of distribution channel, accessibility, adequacy etc.</w:t>
      </w:r>
      <w:proofErr w:type="gramEnd"/>
      <w:r w:rsidRPr="0017516A">
        <w:rPr>
          <w:rFonts w:ascii="Arial" w:hAnsi="Arial" w:cs="Arial"/>
          <w:b/>
          <w:color w:val="auto"/>
          <w:sz w:val="23"/>
          <w:szCs w:val="23"/>
        </w:rPr>
        <w:t xml:space="preserve"> </w:t>
      </w:r>
    </w:p>
    <w:p w:rsidR="0089432C" w:rsidRDefault="0089432C" w:rsidP="009A44AE">
      <w:pPr>
        <w:pStyle w:val="Default"/>
        <w:numPr>
          <w:ilvl w:val="0"/>
          <w:numId w:val="10"/>
        </w:numPr>
        <w:spacing w:after="27"/>
        <w:jc w:val="both"/>
        <w:rPr>
          <w:rFonts w:ascii="Arial" w:hAnsi="Arial" w:cs="Arial"/>
          <w:color w:val="auto"/>
          <w:sz w:val="23"/>
          <w:szCs w:val="23"/>
        </w:rPr>
      </w:pPr>
      <w:r w:rsidRPr="0089432C">
        <w:rPr>
          <w:rFonts w:ascii="Arial" w:hAnsi="Arial" w:cs="Arial"/>
          <w:color w:val="auto"/>
          <w:sz w:val="23"/>
          <w:szCs w:val="23"/>
        </w:rPr>
        <w:t xml:space="preserve">Free condoms </w:t>
      </w:r>
      <w:r>
        <w:rPr>
          <w:rFonts w:ascii="Arial" w:hAnsi="Arial" w:cs="Arial"/>
          <w:color w:val="auto"/>
          <w:sz w:val="23"/>
          <w:szCs w:val="23"/>
        </w:rPr>
        <w:t xml:space="preserve">and lubes </w:t>
      </w:r>
      <w:r w:rsidRPr="0089432C">
        <w:rPr>
          <w:rFonts w:ascii="Arial" w:hAnsi="Arial" w:cs="Arial"/>
          <w:color w:val="auto"/>
          <w:sz w:val="23"/>
          <w:szCs w:val="23"/>
        </w:rPr>
        <w:t>are distributed by PE’s and staffs of TI DIC. No secondary distri</w:t>
      </w:r>
      <w:r>
        <w:rPr>
          <w:rFonts w:ascii="Arial" w:hAnsi="Arial" w:cs="Arial"/>
          <w:color w:val="auto"/>
          <w:sz w:val="23"/>
          <w:szCs w:val="23"/>
        </w:rPr>
        <w:t>bution outlets have been created.</w:t>
      </w:r>
    </w:p>
    <w:p w:rsidR="0089432C" w:rsidRPr="0089432C" w:rsidRDefault="0089432C" w:rsidP="009A44AE">
      <w:pPr>
        <w:pStyle w:val="Default"/>
        <w:numPr>
          <w:ilvl w:val="0"/>
          <w:numId w:val="10"/>
        </w:numPr>
        <w:spacing w:after="27"/>
        <w:jc w:val="both"/>
        <w:rPr>
          <w:rFonts w:ascii="Arial" w:hAnsi="Arial" w:cs="Arial"/>
          <w:color w:val="auto"/>
          <w:sz w:val="23"/>
          <w:szCs w:val="23"/>
        </w:rPr>
      </w:pPr>
      <w:r w:rsidRPr="0089432C">
        <w:rPr>
          <w:rFonts w:ascii="Arial" w:hAnsi="Arial" w:cs="Arial"/>
          <w:sz w:val="23"/>
          <w:szCs w:val="23"/>
        </w:rPr>
        <w:t>Social Condom Marketing (SCM) was initiated to cater to the needs of the community members.</w:t>
      </w:r>
    </w:p>
    <w:p w:rsidR="0089432C" w:rsidRPr="0017516A" w:rsidRDefault="0089432C" w:rsidP="009A44AE">
      <w:pPr>
        <w:pStyle w:val="Default"/>
        <w:numPr>
          <w:ilvl w:val="0"/>
          <w:numId w:val="10"/>
        </w:numPr>
        <w:spacing w:after="27"/>
        <w:jc w:val="both"/>
        <w:rPr>
          <w:rFonts w:ascii="Arial" w:hAnsi="Arial" w:cs="Arial"/>
          <w:color w:val="auto"/>
          <w:sz w:val="23"/>
          <w:szCs w:val="23"/>
        </w:rPr>
      </w:pPr>
      <w:r>
        <w:rPr>
          <w:rFonts w:ascii="Arial" w:hAnsi="Arial" w:cs="Arial"/>
          <w:color w:val="auto"/>
          <w:sz w:val="23"/>
          <w:szCs w:val="23"/>
        </w:rPr>
        <w:t xml:space="preserve">Community members reported that they get free condoms as and when they demand.  No </w:t>
      </w:r>
      <w:r w:rsidRPr="0017516A">
        <w:rPr>
          <w:rFonts w:ascii="Arial" w:hAnsi="Arial" w:cs="Arial"/>
          <w:color w:val="auto"/>
          <w:sz w:val="23"/>
          <w:szCs w:val="23"/>
        </w:rPr>
        <w:t xml:space="preserve">shortage </w:t>
      </w:r>
      <w:r>
        <w:rPr>
          <w:rFonts w:ascii="Arial" w:hAnsi="Arial" w:cs="Arial"/>
          <w:color w:val="auto"/>
          <w:sz w:val="23"/>
          <w:szCs w:val="23"/>
        </w:rPr>
        <w:t>has been reported during the assessment period</w:t>
      </w:r>
      <w:r w:rsidRPr="0017516A">
        <w:rPr>
          <w:rFonts w:ascii="Arial" w:hAnsi="Arial" w:cs="Arial"/>
          <w:color w:val="auto"/>
          <w:sz w:val="23"/>
          <w:szCs w:val="23"/>
        </w:rPr>
        <w:t>.</w:t>
      </w:r>
    </w:p>
    <w:p w:rsidR="0089432C" w:rsidRPr="0089432C" w:rsidRDefault="0089432C" w:rsidP="0089432C">
      <w:pPr>
        <w:pStyle w:val="Default"/>
        <w:spacing w:after="27"/>
        <w:ind w:left="720"/>
        <w:rPr>
          <w:rFonts w:ascii="Arial" w:hAnsi="Arial" w:cs="Arial"/>
          <w:color w:val="auto"/>
          <w:sz w:val="23"/>
          <w:szCs w:val="23"/>
        </w:rPr>
      </w:pPr>
    </w:p>
    <w:p w:rsidR="00D7410E" w:rsidRDefault="0017516A" w:rsidP="0017516A">
      <w:pPr>
        <w:pStyle w:val="Default"/>
        <w:spacing w:after="27"/>
        <w:rPr>
          <w:rFonts w:ascii="Arial" w:hAnsi="Arial" w:cs="Arial"/>
          <w:b/>
          <w:color w:val="auto"/>
          <w:sz w:val="23"/>
          <w:szCs w:val="23"/>
        </w:rPr>
      </w:pPr>
      <w:proofErr w:type="gramStart"/>
      <w:r w:rsidRPr="0017516A">
        <w:rPr>
          <w:rFonts w:ascii="Arial" w:hAnsi="Arial" w:cs="Arial"/>
          <w:b/>
          <w:color w:val="auto"/>
          <w:sz w:val="23"/>
          <w:szCs w:val="23"/>
        </w:rPr>
        <w:t>7.</w:t>
      </w:r>
      <w:r w:rsidR="000D4041" w:rsidRPr="0017516A">
        <w:rPr>
          <w:rFonts w:ascii="Arial" w:hAnsi="Arial" w:cs="Arial"/>
          <w:b/>
          <w:color w:val="auto"/>
          <w:sz w:val="23"/>
          <w:szCs w:val="23"/>
        </w:rPr>
        <w:t>No</w:t>
      </w:r>
      <w:proofErr w:type="gramEnd"/>
      <w:r w:rsidR="000D4041" w:rsidRPr="0017516A">
        <w:rPr>
          <w:rFonts w:ascii="Arial" w:hAnsi="Arial" w:cs="Arial"/>
          <w:b/>
          <w:color w:val="auto"/>
          <w:sz w:val="23"/>
          <w:szCs w:val="23"/>
        </w:rPr>
        <w:t>. of condoms distributed- No. of condoms distributed through different channels/regular contacts.</w:t>
      </w:r>
    </w:p>
    <w:p w:rsidR="0089432C" w:rsidRPr="0017516A" w:rsidRDefault="0089432C" w:rsidP="0017516A">
      <w:pPr>
        <w:pStyle w:val="Default"/>
        <w:spacing w:after="27"/>
        <w:rPr>
          <w:rFonts w:ascii="Arial" w:hAnsi="Arial" w:cs="Arial"/>
          <w:b/>
          <w:color w:val="4F81BD" w:themeColor="accent1"/>
          <w:sz w:val="23"/>
          <w:szCs w:val="23"/>
          <w:highlight w:val="yellow"/>
        </w:rPr>
      </w:pPr>
    </w:p>
    <w:tbl>
      <w:tblPr>
        <w:tblStyle w:val="TableGrid"/>
        <w:tblW w:w="0" w:type="auto"/>
        <w:tblInd w:w="250" w:type="dxa"/>
        <w:tblLook w:val="04A0"/>
      </w:tblPr>
      <w:tblGrid>
        <w:gridCol w:w="3686"/>
        <w:gridCol w:w="2693"/>
        <w:gridCol w:w="2551"/>
      </w:tblGrid>
      <w:tr w:rsidR="0089432C" w:rsidTr="00661633">
        <w:tc>
          <w:tcPr>
            <w:tcW w:w="3686" w:type="dxa"/>
          </w:tcPr>
          <w:p w:rsidR="0089432C" w:rsidRPr="00FB5B8C" w:rsidRDefault="0089432C" w:rsidP="00661633">
            <w:pPr>
              <w:rPr>
                <w:rFonts w:ascii="Arial" w:hAnsi="Arial" w:cs="Arial"/>
                <w:b/>
                <w:sz w:val="23"/>
                <w:szCs w:val="23"/>
              </w:rPr>
            </w:pPr>
            <w:r>
              <w:rPr>
                <w:rFonts w:ascii="Arial" w:hAnsi="Arial" w:cs="Arial"/>
                <w:b/>
                <w:sz w:val="23"/>
                <w:szCs w:val="23"/>
              </w:rPr>
              <w:t>Distribution of Commodity</w:t>
            </w:r>
          </w:p>
        </w:tc>
        <w:tc>
          <w:tcPr>
            <w:tcW w:w="2693" w:type="dxa"/>
          </w:tcPr>
          <w:p w:rsidR="0089432C" w:rsidRPr="00FB5B8C" w:rsidRDefault="0089432C" w:rsidP="00661633">
            <w:pPr>
              <w:jc w:val="both"/>
              <w:rPr>
                <w:rFonts w:ascii="Arial" w:hAnsi="Arial" w:cs="Arial"/>
                <w:b/>
                <w:sz w:val="23"/>
                <w:szCs w:val="23"/>
              </w:rPr>
            </w:pPr>
            <w:r w:rsidRPr="00FB5B8C">
              <w:rPr>
                <w:rFonts w:ascii="Arial" w:hAnsi="Arial" w:cs="Arial"/>
                <w:b/>
                <w:sz w:val="23"/>
                <w:szCs w:val="23"/>
              </w:rPr>
              <w:t>April 2014- March 2015:</w:t>
            </w:r>
          </w:p>
        </w:tc>
        <w:tc>
          <w:tcPr>
            <w:tcW w:w="2551" w:type="dxa"/>
          </w:tcPr>
          <w:p w:rsidR="0089432C" w:rsidRPr="00FB5B8C" w:rsidRDefault="0089432C" w:rsidP="00661633">
            <w:pPr>
              <w:pStyle w:val="Default"/>
              <w:spacing w:after="71"/>
              <w:jc w:val="both"/>
              <w:rPr>
                <w:rFonts w:ascii="Arial" w:hAnsi="Arial" w:cs="Arial"/>
                <w:b/>
                <w:color w:val="auto"/>
                <w:sz w:val="23"/>
                <w:szCs w:val="23"/>
              </w:rPr>
            </w:pPr>
            <w:r w:rsidRPr="00FB5B8C">
              <w:rPr>
                <w:rFonts w:ascii="Arial" w:hAnsi="Arial" w:cs="Arial"/>
                <w:b/>
                <w:color w:val="auto"/>
                <w:sz w:val="23"/>
                <w:szCs w:val="23"/>
              </w:rPr>
              <w:t>April 2015- Jan. 2016</w:t>
            </w:r>
          </w:p>
        </w:tc>
      </w:tr>
      <w:tr w:rsidR="0089432C" w:rsidTr="00661633">
        <w:tc>
          <w:tcPr>
            <w:tcW w:w="3686" w:type="dxa"/>
          </w:tcPr>
          <w:p w:rsidR="0089432C" w:rsidRDefault="0089432C" w:rsidP="0089432C">
            <w:pPr>
              <w:jc w:val="both"/>
              <w:rPr>
                <w:rFonts w:ascii="Arial" w:hAnsi="Arial" w:cs="Arial"/>
                <w:sz w:val="23"/>
                <w:szCs w:val="23"/>
              </w:rPr>
            </w:pPr>
            <w:r>
              <w:rPr>
                <w:rFonts w:ascii="Arial" w:hAnsi="Arial" w:cs="Arial"/>
                <w:sz w:val="23"/>
                <w:szCs w:val="23"/>
              </w:rPr>
              <w:t>Free Condom</w:t>
            </w:r>
          </w:p>
        </w:tc>
        <w:tc>
          <w:tcPr>
            <w:tcW w:w="2693" w:type="dxa"/>
          </w:tcPr>
          <w:p w:rsidR="0089432C" w:rsidRPr="00FF551E" w:rsidRDefault="0089432C" w:rsidP="00661633">
            <w:pPr>
              <w:jc w:val="both"/>
              <w:rPr>
                <w:rFonts w:ascii="Arial" w:hAnsi="Arial" w:cs="Arial"/>
                <w:sz w:val="23"/>
                <w:szCs w:val="23"/>
              </w:rPr>
            </w:pPr>
            <w:r>
              <w:rPr>
                <w:rFonts w:ascii="Arial" w:hAnsi="Arial" w:cs="Arial"/>
                <w:sz w:val="23"/>
                <w:szCs w:val="23"/>
              </w:rPr>
              <w:t>60122</w:t>
            </w:r>
          </w:p>
        </w:tc>
        <w:tc>
          <w:tcPr>
            <w:tcW w:w="2551" w:type="dxa"/>
          </w:tcPr>
          <w:p w:rsidR="0089432C" w:rsidRPr="00FF551E" w:rsidRDefault="0089432C" w:rsidP="00661633">
            <w:pPr>
              <w:jc w:val="both"/>
              <w:rPr>
                <w:rFonts w:ascii="Arial" w:hAnsi="Arial" w:cs="Arial"/>
                <w:sz w:val="23"/>
                <w:szCs w:val="23"/>
              </w:rPr>
            </w:pPr>
            <w:r>
              <w:rPr>
                <w:rFonts w:ascii="Arial" w:hAnsi="Arial" w:cs="Arial"/>
                <w:sz w:val="23"/>
                <w:szCs w:val="23"/>
              </w:rPr>
              <w:t>56553</w:t>
            </w:r>
          </w:p>
        </w:tc>
      </w:tr>
      <w:tr w:rsidR="0089432C" w:rsidTr="00661633">
        <w:tc>
          <w:tcPr>
            <w:tcW w:w="3686" w:type="dxa"/>
          </w:tcPr>
          <w:p w:rsidR="0089432C" w:rsidRDefault="0089432C" w:rsidP="00661633">
            <w:pPr>
              <w:jc w:val="both"/>
              <w:rPr>
                <w:rFonts w:ascii="Arial" w:hAnsi="Arial" w:cs="Arial"/>
                <w:sz w:val="23"/>
                <w:szCs w:val="23"/>
              </w:rPr>
            </w:pPr>
            <w:r>
              <w:rPr>
                <w:rFonts w:ascii="Arial" w:hAnsi="Arial" w:cs="Arial"/>
                <w:sz w:val="23"/>
                <w:szCs w:val="23"/>
              </w:rPr>
              <w:t>Lubes</w:t>
            </w:r>
          </w:p>
        </w:tc>
        <w:tc>
          <w:tcPr>
            <w:tcW w:w="2693" w:type="dxa"/>
          </w:tcPr>
          <w:p w:rsidR="0089432C" w:rsidRDefault="0089432C" w:rsidP="00661633">
            <w:pPr>
              <w:jc w:val="both"/>
              <w:rPr>
                <w:rFonts w:ascii="Arial" w:hAnsi="Arial" w:cs="Arial"/>
                <w:sz w:val="23"/>
                <w:szCs w:val="23"/>
              </w:rPr>
            </w:pPr>
            <w:r>
              <w:rPr>
                <w:rFonts w:ascii="Arial" w:hAnsi="Arial" w:cs="Arial"/>
                <w:sz w:val="23"/>
                <w:szCs w:val="23"/>
              </w:rPr>
              <w:t>40572</w:t>
            </w:r>
          </w:p>
        </w:tc>
        <w:tc>
          <w:tcPr>
            <w:tcW w:w="2551" w:type="dxa"/>
          </w:tcPr>
          <w:p w:rsidR="0089432C" w:rsidRDefault="0089432C" w:rsidP="00661633">
            <w:pPr>
              <w:jc w:val="both"/>
              <w:rPr>
                <w:rFonts w:ascii="Arial" w:hAnsi="Arial" w:cs="Arial"/>
                <w:sz w:val="23"/>
                <w:szCs w:val="23"/>
              </w:rPr>
            </w:pPr>
            <w:r>
              <w:rPr>
                <w:rFonts w:ascii="Arial" w:hAnsi="Arial" w:cs="Arial"/>
                <w:sz w:val="23"/>
                <w:szCs w:val="23"/>
              </w:rPr>
              <w:t>38568</w:t>
            </w:r>
          </w:p>
        </w:tc>
      </w:tr>
      <w:tr w:rsidR="0089432C" w:rsidTr="00661633">
        <w:tc>
          <w:tcPr>
            <w:tcW w:w="3686" w:type="dxa"/>
          </w:tcPr>
          <w:p w:rsidR="0089432C" w:rsidRDefault="0089432C" w:rsidP="00661633">
            <w:pPr>
              <w:jc w:val="both"/>
              <w:rPr>
                <w:rFonts w:ascii="Arial" w:hAnsi="Arial" w:cs="Arial"/>
                <w:sz w:val="23"/>
                <w:szCs w:val="23"/>
              </w:rPr>
            </w:pPr>
            <w:r>
              <w:rPr>
                <w:rFonts w:ascii="Arial" w:hAnsi="Arial" w:cs="Arial"/>
                <w:sz w:val="23"/>
                <w:szCs w:val="23"/>
              </w:rPr>
              <w:t>Social Marketing of condom</w:t>
            </w:r>
          </w:p>
        </w:tc>
        <w:tc>
          <w:tcPr>
            <w:tcW w:w="2693" w:type="dxa"/>
          </w:tcPr>
          <w:p w:rsidR="0089432C" w:rsidRDefault="0089432C" w:rsidP="00661633">
            <w:pPr>
              <w:jc w:val="both"/>
              <w:rPr>
                <w:rFonts w:ascii="Arial" w:hAnsi="Arial" w:cs="Arial"/>
                <w:sz w:val="23"/>
                <w:szCs w:val="23"/>
              </w:rPr>
            </w:pPr>
            <w:r>
              <w:rPr>
                <w:rFonts w:ascii="Arial" w:hAnsi="Arial" w:cs="Arial"/>
                <w:sz w:val="23"/>
                <w:szCs w:val="23"/>
              </w:rPr>
              <w:t>500</w:t>
            </w:r>
          </w:p>
        </w:tc>
        <w:tc>
          <w:tcPr>
            <w:tcW w:w="2551" w:type="dxa"/>
          </w:tcPr>
          <w:p w:rsidR="0089432C" w:rsidRDefault="0089432C" w:rsidP="00661633">
            <w:pPr>
              <w:jc w:val="both"/>
              <w:rPr>
                <w:rFonts w:ascii="Arial" w:hAnsi="Arial" w:cs="Arial"/>
                <w:sz w:val="23"/>
                <w:szCs w:val="23"/>
              </w:rPr>
            </w:pPr>
            <w:r>
              <w:rPr>
                <w:rFonts w:ascii="Arial" w:hAnsi="Arial" w:cs="Arial"/>
                <w:sz w:val="23"/>
                <w:szCs w:val="23"/>
              </w:rPr>
              <w:t>690</w:t>
            </w:r>
          </w:p>
        </w:tc>
      </w:tr>
    </w:tbl>
    <w:p w:rsidR="00E875F4" w:rsidRPr="00696560" w:rsidRDefault="00E875F4" w:rsidP="0089432C">
      <w:pPr>
        <w:pStyle w:val="Default"/>
        <w:spacing w:after="27"/>
        <w:rPr>
          <w:rFonts w:ascii="Arial" w:hAnsi="Arial" w:cs="Arial"/>
          <w:color w:val="1F497D" w:themeColor="text2"/>
          <w:sz w:val="23"/>
          <w:szCs w:val="23"/>
        </w:rPr>
      </w:pPr>
    </w:p>
    <w:p w:rsidR="00D7410E" w:rsidRPr="00E875F4" w:rsidRDefault="00E875F4" w:rsidP="00E875F4">
      <w:pPr>
        <w:pStyle w:val="Default"/>
        <w:spacing w:after="27"/>
        <w:rPr>
          <w:rFonts w:ascii="Arial" w:hAnsi="Arial" w:cs="Arial"/>
          <w:b/>
          <w:color w:val="auto"/>
          <w:sz w:val="23"/>
          <w:szCs w:val="23"/>
        </w:rPr>
      </w:pPr>
      <w:r w:rsidRPr="00E875F4">
        <w:rPr>
          <w:rFonts w:ascii="Arial" w:hAnsi="Arial" w:cs="Arial"/>
          <w:b/>
          <w:color w:val="auto"/>
          <w:sz w:val="23"/>
          <w:szCs w:val="23"/>
        </w:rPr>
        <w:t xml:space="preserve">8. </w:t>
      </w:r>
      <w:r w:rsidR="000D4041" w:rsidRPr="00E875F4">
        <w:rPr>
          <w:rFonts w:ascii="Arial" w:hAnsi="Arial" w:cs="Arial"/>
          <w:b/>
          <w:color w:val="auto"/>
          <w:sz w:val="23"/>
          <w:szCs w:val="23"/>
        </w:rPr>
        <w:t xml:space="preserve">No. of Needles / Syringes distributed through outreach / DIC. </w:t>
      </w:r>
    </w:p>
    <w:p w:rsidR="00E875F4" w:rsidRDefault="00E6449B" w:rsidP="000D4041">
      <w:pPr>
        <w:pStyle w:val="Default"/>
        <w:spacing w:after="27"/>
        <w:rPr>
          <w:rFonts w:ascii="Arial" w:hAnsi="Arial" w:cs="Arial"/>
          <w:color w:val="auto"/>
          <w:sz w:val="23"/>
          <w:szCs w:val="23"/>
        </w:rPr>
      </w:pPr>
      <w:r>
        <w:rPr>
          <w:rFonts w:ascii="Arial" w:hAnsi="Arial" w:cs="Arial"/>
          <w:color w:val="auto"/>
          <w:sz w:val="23"/>
          <w:szCs w:val="23"/>
        </w:rPr>
        <w:t xml:space="preserve">    Not applicable</w:t>
      </w:r>
    </w:p>
    <w:p w:rsidR="006D26E1" w:rsidRDefault="00D5456F" w:rsidP="006D26E1">
      <w:pPr>
        <w:pStyle w:val="Default"/>
        <w:spacing w:after="27"/>
        <w:rPr>
          <w:rFonts w:ascii="Arial" w:hAnsi="Arial" w:cs="Arial"/>
          <w:b/>
          <w:color w:val="auto"/>
          <w:sz w:val="23"/>
          <w:szCs w:val="23"/>
        </w:rPr>
      </w:pPr>
      <w:proofErr w:type="gramStart"/>
      <w:r w:rsidRPr="00E875F4">
        <w:rPr>
          <w:rFonts w:ascii="Arial" w:hAnsi="Arial" w:cs="Arial"/>
          <w:b/>
          <w:color w:val="auto"/>
          <w:sz w:val="23"/>
          <w:szCs w:val="23"/>
        </w:rPr>
        <w:t>9</w:t>
      </w:r>
      <w:r w:rsidR="000D4041" w:rsidRPr="00E875F4">
        <w:rPr>
          <w:rFonts w:ascii="Arial" w:hAnsi="Arial" w:cs="Arial"/>
          <w:b/>
          <w:color w:val="auto"/>
          <w:sz w:val="23"/>
          <w:szCs w:val="23"/>
        </w:rPr>
        <w:t>. Information on linkages fo</w:t>
      </w:r>
      <w:r w:rsidR="006D26E1">
        <w:rPr>
          <w:rFonts w:ascii="Arial" w:hAnsi="Arial" w:cs="Arial"/>
          <w:b/>
          <w:color w:val="auto"/>
          <w:sz w:val="23"/>
          <w:szCs w:val="23"/>
        </w:rPr>
        <w:t>r ICTC, DOT, ART, STI clinics.</w:t>
      </w:r>
      <w:proofErr w:type="gramEnd"/>
      <w:r w:rsidR="006D26E1">
        <w:rPr>
          <w:rFonts w:ascii="Arial" w:hAnsi="Arial" w:cs="Arial"/>
          <w:b/>
          <w:color w:val="auto"/>
          <w:sz w:val="23"/>
          <w:szCs w:val="23"/>
        </w:rPr>
        <w:t xml:space="preserve"> </w:t>
      </w:r>
    </w:p>
    <w:p w:rsidR="006D26E1" w:rsidRPr="006D26E1" w:rsidRDefault="006D26E1" w:rsidP="009A44AE">
      <w:pPr>
        <w:pStyle w:val="Default"/>
        <w:numPr>
          <w:ilvl w:val="0"/>
          <w:numId w:val="33"/>
        </w:numPr>
        <w:spacing w:after="27"/>
        <w:rPr>
          <w:rFonts w:ascii="Arial" w:hAnsi="Arial" w:cs="Arial"/>
          <w:color w:val="auto"/>
          <w:sz w:val="23"/>
          <w:szCs w:val="23"/>
        </w:rPr>
      </w:pPr>
      <w:r w:rsidRPr="006D26E1">
        <w:rPr>
          <w:rFonts w:ascii="Arial" w:hAnsi="Arial" w:cs="Arial"/>
          <w:color w:val="auto"/>
          <w:sz w:val="23"/>
          <w:szCs w:val="23"/>
        </w:rPr>
        <w:t xml:space="preserve">Linkages for </w:t>
      </w:r>
      <w:proofErr w:type="spellStart"/>
      <w:r>
        <w:rPr>
          <w:rFonts w:ascii="Arial" w:hAnsi="Arial" w:cs="Arial"/>
          <w:color w:val="auto"/>
          <w:sz w:val="23"/>
          <w:szCs w:val="23"/>
        </w:rPr>
        <w:t>S</w:t>
      </w:r>
      <w:r w:rsidRPr="006D26E1">
        <w:rPr>
          <w:rFonts w:ascii="Arial" w:hAnsi="Arial" w:cs="Arial"/>
          <w:color w:val="auto"/>
          <w:sz w:val="23"/>
          <w:szCs w:val="23"/>
        </w:rPr>
        <w:t>yndromic</w:t>
      </w:r>
      <w:proofErr w:type="spellEnd"/>
      <w:r w:rsidRPr="006D26E1">
        <w:rPr>
          <w:rFonts w:ascii="Arial" w:hAnsi="Arial" w:cs="Arial"/>
          <w:color w:val="auto"/>
          <w:sz w:val="23"/>
          <w:szCs w:val="23"/>
        </w:rPr>
        <w:t xml:space="preserve"> STI treatment </w:t>
      </w:r>
      <w:r>
        <w:rPr>
          <w:rFonts w:ascii="Arial" w:hAnsi="Arial" w:cs="Arial"/>
          <w:color w:val="auto"/>
          <w:sz w:val="23"/>
          <w:szCs w:val="23"/>
        </w:rPr>
        <w:t xml:space="preserve">from project STI </w:t>
      </w:r>
      <w:r w:rsidRPr="006D26E1">
        <w:rPr>
          <w:rFonts w:ascii="Arial" w:hAnsi="Arial" w:cs="Arial"/>
          <w:color w:val="auto"/>
          <w:sz w:val="23"/>
          <w:szCs w:val="23"/>
        </w:rPr>
        <w:t xml:space="preserve">Clinic and the Mobile ICTC has been effective with </w:t>
      </w:r>
      <w:r>
        <w:rPr>
          <w:rFonts w:ascii="Arial" w:hAnsi="Arial" w:cs="Arial"/>
          <w:color w:val="auto"/>
          <w:sz w:val="23"/>
          <w:szCs w:val="23"/>
        </w:rPr>
        <w:t>63</w:t>
      </w:r>
      <w:r w:rsidRPr="006D26E1">
        <w:rPr>
          <w:rFonts w:ascii="Arial" w:hAnsi="Arial" w:cs="Arial"/>
          <w:color w:val="auto"/>
          <w:sz w:val="23"/>
          <w:szCs w:val="23"/>
        </w:rPr>
        <w:t xml:space="preserve">% of HRGs </w:t>
      </w:r>
      <w:proofErr w:type="spellStart"/>
      <w:r w:rsidRPr="006D26E1">
        <w:rPr>
          <w:rFonts w:ascii="Arial" w:hAnsi="Arial" w:cs="Arial"/>
          <w:color w:val="auto"/>
          <w:sz w:val="23"/>
          <w:szCs w:val="23"/>
        </w:rPr>
        <w:t>havingundergone</w:t>
      </w:r>
      <w:proofErr w:type="spellEnd"/>
      <w:r w:rsidRPr="006D26E1">
        <w:rPr>
          <w:rFonts w:ascii="Arial" w:hAnsi="Arial" w:cs="Arial"/>
          <w:color w:val="auto"/>
          <w:sz w:val="23"/>
          <w:szCs w:val="23"/>
        </w:rPr>
        <w:t xml:space="preserve"> Syphilis testing and </w:t>
      </w:r>
      <w:r>
        <w:rPr>
          <w:rFonts w:ascii="Arial" w:hAnsi="Arial" w:cs="Arial"/>
          <w:color w:val="auto"/>
          <w:sz w:val="23"/>
          <w:szCs w:val="23"/>
        </w:rPr>
        <w:t>39.5</w:t>
      </w:r>
      <w:r w:rsidRPr="006D26E1">
        <w:rPr>
          <w:rFonts w:ascii="Arial" w:hAnsi="Arial" w:cs="Arial"/>
          <w:color w:val="auto"/>
          <w:sz w:val="23"/>
          <w:szCs w:val="23"/>
        </w:rPr>
        <w:t xml:space="preserve">% HRGs having undergone HIV testing out of which 1 </w:t>
      </w:r>
      <w:proofErr w:type="spellStart"/>
      <w:r w:rsidRPr="006D26E1">
        <w:rPr>
          <w:rFonts w:ascii="Arial" w:hAnsi="Arial" w:cs="Arial"/>
          <w:color w:val="auto"/>
          <w:sz w:val="23"/>
          <w:szCs w:val="23"/>
        </w:rPr>
        <w:t>HIV+ve</w:t>
      </w:r>
      <w:r>
        <w:rPr>
          <w:rFonts w:ascii="Arial" w:hAnsi="Arial" w:cs="Arial"/>
          <w:color w:val="auto"/>
          <w:sz w:val="23"/>
          <w:szCs w:val="23"/>
        </w:rPr>
        <w:t>case</w:t>
      </w:r>
      <w:proofErr w:type="spellEnd"/>
      <w:r>
        <w:rPr>
          <w:rFonts w:ascii="Arial" w:hAnsi="Arial" w:cs="Arial"/>
          <w:color w:val="auto"/>
          <w:sz w:val="23"/>
          <w:szCs w:val="23"/>
        </w:rPr>
        <w:t xml:space="preserve"> was </w:t>
      </w:r>
      <w:r w:rsidRPr="006D26E1">
        <w:rPr>
          <w:rFonts w:ascii="Arial" w:hAnsi="Arial" w:cs="Arial"/>
          <w:color w:val="auto"/>
          <w:sz w:val="23"/>
          <w:szCs w:val="23"/>
        </w:rPr>
        <w:t xml:space="preserve">detected and linked </w:t>
      </w:r>
      <w:r>
        <w:rPr>
          <w:rFonts w:ascii="Arial" w:hAnsi="Arial" w:cs="Arial"/>
          <w:color w:val="auto"/>
          <w:sz w:val="23"/>
          <w:szCs w:val="23"/>
        </w:rPr>
        <w:t xml:space="preserve">to </w:t>
      </w:r>
      <w:r w:rsidRPr="006D26E1">
        <w:rPr>
          <w:rFonts w:ascii="Arial" w:hAnsi="Arial" w:cs="Arial"/>
          <w:color w:val="auto"/>
          <w:sz w:val="23"/>
          <w:szCs w:val="23"/>
        </w:rPr>
        <w:t xml:space="preserve">ART </w:t>
      </w:r>
      <w:r>
        <w:rPr>
          <w:rFonts w:ascii="Arial" w:hAnsi="Arial" w:cs="Arial"/>
          <w:color w:val="auto"/>
          <w:sz w:val="23"/>
          <w:szCs w:val="23"/>
        </w:rPr>
        <w:t>Centre.</w:t>
      </w:r>
    </w:p>
    <w:p w:rsidR="00E875F4" w:rsidRPr="006D26E1" w:rsidRDefault="006D26E1" w:rsidP="009A44AE">
      <w:pPr>
        <w:pStyle w:val="Default"/>
        <w:numPr>
          <w:ilvl w:val="0"/>
          <w:numId w:val="33"/>
        </w:numPr>
        <w:spacing w:after="27"/>
        <w:rPr>
          <w:rFonts w:ascii="Arial" w:hAnsi="Arial" w:cs="Arial"/>
          <w:color w:val="auto"/>
          <w:sz w:val="23"/>
          <w:szCs w:val="23"/>
        </w:rPr>
      </w:pPr>
      <w:r w:rsidRPr="006D26E1">
        <w:rPr>
          <w:rFonts w:ascii="Arial" w:hAnsi="Arial" w:cs="Arial"/>
          <w:color w:val="auto"/>
          <w:sz w:val="23"/>
          <w:szCs w:val="23"/>
        </w:rPr>
        <w:t xml:space="preserve">RNTCP referrals and awareness among the HRGs have not been done by the TI Project; however it may be noted that no cases were detected for TB during the </w:t>
      </w:r>
      <w:r>
        <w:rPr>
          <w:rFonts w:ascii="Arial" w:hAnsi="Arial" w:cs="Arial"/>
          <w:color w:val="auto"/>
          <w:sz w:val="23"/>
          <w:szCs w:val="23"/>
        </w:rPr>
        <w:t xml:space="preserve">assessment </w:t>
      </w:r>
      <w:r w:rsidRPr="006D26E1">
        <w:rPr>
          <w:rFonts w:ascii="Arial" w:hAnsi="Arial" w:cs="Arial"/>
          <w:color w:val="auto"/>
          <w:sz w:val="23"/>
          <w:szCs w:val="23"/>
        </w:rPr>
        <w:t xml:space="preserve">period. </w:t>
      </w:r>
      <w:r w:rsidRPr="006D26E1">
        <w:rPr>
          <w:rFonts w:ascii="Arial" w:hAnsi="Arial" w:cs="Arial"/>
          <w:color w:val="auto"/>
          <w:sz w:val="23"/>
          <w:szCs w:val="23"/>
        </w:rPr>
        <w:br/>
      </w:r>
    </w:p>
    <w:p w:rsidR="000D4041" w:rsidRPr="002A6E31" w:rsidRDefault="000D4041" w:rsidP="000D4041">
      <w:pPr>
        <w:pStyle w:val="Default"/>
        <w:rPr>
          <w:rFonts w:ascii="Arial" w:hAnsi="Arial" w:cs="Arial"/>
          <w:b/>
          <w:color w:val="auto"/>
          <w:sz w:val="23"/>
          <w:szCs w:val="23"/>
        </w:rPr>
      </w:pPr>
      <w:r w:rsidRPr="002A6E31">
        <w:rPr>
          <w:rFonts w:ascii="Arial" w:hAnsi="Arial" w:cs="Arial"/>
          <w:b/>
          <w:color w:val="auto"/>
          <w:sz w:val="23"/>
          <w:szCs w:val="23"/>
        </w:rPr>
        <w:t xml:space="preserve">10. Referrals and follows up </w:t>
      </w:r>
    </w:p>
    <w:p w:rsidR="00940DC0" w:rsidRPr="00940DC0" w:rsidRDefault="002A6E31" w:rsidP="009A44AE">
      <w:pPr>
        <w:pStyle w:val="Default"/>
        <w:numPr>
          <w:ilvl w:val="0"/>
          <w:numId w:val="11"/>
        </w:numPr>
        <w:spacing w:after="27"/>
        <w:rPr>
          <w:rFonts w:ascii="Arial" w:hAnsi="Arial" w:cs="Arial"/>
          <w:color w:val="auto"/>
          <w:sz w:val="23"/>
          <w:szCs w:val="23"/>
        </w:rPr>
      </w:pPr>
      <w:r w:rsidRPr="00940DC0">
        <w:rPr>
          <w:rFonts w:ascii="Arial" w:hAnsi="Arial" w:cs="Arial"/>
          <w:color w:val="auto"/>
          <w:sz w:val="23"/>
          <w:szCs w:val="23"/>
        </w:rPr>
        <w:t xml:space="preserve">All </w:t>
      </w:r>
      <w:r w:rsidR="00D7410E" w:rsidRPr="00940DC0">
        <w:rPr>
          <w:rFonts w:ascii="Arial" w:hAnsi="Arial" w:cs="Arial"/>
          <w:color w:val="auto"/>
          <w:sz w:val="23"/>
          <w:szCs w:val="23"/>
        </w:rPr>
        <w:t xml:space="preserve">HIV and syphilis testing </w:t>
      </w:r>
      <w:r w:rsidRPr="00940DC0">
        <w:rPr>
          <w:rFonts w:ascii="Arial" w:hAnsi="Arial" w:cs="Arial"/>
          <w:color w:val="auto"/>
          <w:sz w:val="23"/>
          <w:szCs w:val="23"/>
        </w:rPr>
        <w:t xml:space="preserve">are referred to </w:t>
      </w:r>
      <w:r w:rsidR="00352C6C">
        <w:rPr>
          <w:rFonts w:ascii="Arial" w:hAnsi="Arial" w:cs="Arial"/>
          <w:color w:val="auto"/>
          <w:sz w:val="23"/>
          <w:szCs w:val="23"/>
        </w:rPr>
        <w:t xml:space="preserve">mobile </w:t>
      </w:r>
      <w:r w:rsidRPr="00940DC0">
        <w:rPr>
          <w:rFonts w:ascii="Arial" w:hAnsi="Arial" w:cs="Arial"/>
          <w:color w:val="auto"/>
          <w:sz w:val="23"/>
          <w:szCs w:val="23"/>
        </w:rPr>
        <w:t xml:space="preserve">ICTC </w:t>
      </w:r>
      <w:r w:rsidR="00352C6C">
        <w:rPr>
          <w:rFonts w:ascii="Arial" w:hAnsi="Arial" w:cs="Arial"/>
          <w:color w:val="auto"/>
          <w:sz w:val="23"/>
          <w:szCs w:val="23"/>
        </w:rPr>
        <w:t xml:space="preserve">and fixed ICTC at IMDH, </w:t>
      </w:r>
      <w:proofErr w:type="spellStart"/>
      <w:r w:rsidR="00352C6C">
        <w:rPr>
          <w:rFonts w:ascii="Arial" w:hAnsi="Arial" w:cs="Arial"/>
          <w:color w:val="auto"/>
          <w:sz w:val="23"/>
          <w:szCs w:val="23"/>
        </w:rPr>
        <w:t>Mokokchung</w:t>
      </w:r>
      <w:proofErr w:type="spellEnd"/>
      <w:r w:rsidRPr="00940DC0">
        <w:rPr>
          <w:rFonts w:ascii="Arial" w:hAnsi="Arial" w:cs="Arial"/>
          <w:color w:val="auto"/>
          <w:sz w:val="23"/>
          <w:szCs w:val="23"/>
        </w:rPr>
        <w:t xml:space="preserve">. </w:t>
      </w:r>
      <w:r w:rsidR="00D7410E" w:rsidRPr="00940DC0">
        <w:rPr>
          <w:rFonts w:ascii="Arial" w:hAnsi="Arial" w:cs="Arial"/>
          <w:color w:val="auto"/>
          <w:sz w:val="23"/>
          <w:szCs w:val="23"/>
        </w:rPr>
        <w:t>Foll</w:t>
      </w:r>
      <w:r w:rsidR="00761148" w:rsidRPr="00940DC0">
        <w:rPr>
          <w:rFonts w:ascii="Arial" w:hAnsi="Arial" w:cs="Arial"/>
          <w:color w:val="auto"/>
          <w:sz w:val="23"/>
          <w:szCs w:val="23"/>
        </w:rPr>
        <w:t xml:space="preserve">ow up </w:t>
      </w:r>
      <w:r w:rsidR="00940DC0" w:rsidRPr="00940DC0">
        <w:rPr>
          <w:rFonts w:ascii="Arial" w:hAnsi="Arial" w:cs="Arial"/>
          <w:color w:val="auto"/>
          <w:sz w:val="23"/>
          <w:szCs w:val="23"/>
        </w:rPr>
        <w:t>actions are initiated by the Nurse during every weekly and monthly review meetings.</w:t>
      </w:r>
    </w:p>
    <w:p w:rsidR="00940DC0" w:rsidRDefault="00940DC0" w:rsidP="00940DC0">
      <w:pPr>
        <w:pStyle w:val="Default"/>
        <w:spacing w:after="27"/>
        <w:rPr>
          <w:rFonts w:ascii="Arial" w:hAnsi="Arial" w:cs="Arial"/>
          <w:color w:val="1F497D" w:themeColor="text2"/>
          <w:sz w:val="23"/>
          <w:szCs w:val="23"/>
        </w:rPr>
      </w:pPr>
    </w:p>
    <w:p w:rsidR="000D4041" w:rsidRPr="00696560" w:rsidRDefault="000D4041" w:rsidP="00940DC0">
      <w:pPr>
        <w:pStyle w:val="Default"/>
        <w:spacing w:after="27"/>
        <w:rPr>
          <w:rFonts w:ascii="Arial" w:hAnsi="Arial" w:cs="Arial"/>
          <w:color w:val="auto"/>
          <w:sz w:val="23"/>
          <w:szCs w:val="23"/>
        </w:rPr>
      </w:pPr>
      <w:r w:rsidRPr="00654CB4">
        <w:rPr>
          <w:rFonts w:ascii="Arial" w:hAnsi="Arial" w:cs="Arial"/>
          <w:b/>
          <w:bCs/>
          <w:color w:val="auto"/>
          <w:sz w:val="23"/>
          <w:szCs w:val="23"/>
        </w:rPr>
        <w:t>V. Community participation</w:t>
      </w:r>
    </w:p>
    <w:p w:rsidR="000D4041" w:rsidRPr="0055143D" w:rsidRDefault="000D4041" w:rsidP="000D4041">
      <w:pPr>
        <w:pStyle w:val="Default"/>
        <w:spacing w:after="27"/>
        <w:rPr>
          <w:rFonts w:ascii="Arial" w:hAnsi="Arial" w:cs="Arial"/>
          <w:b/>
          <w:color w:val="auto"/>
          <w:sz w:val="23"/>
          <w:szCs w:val="23"/>
        </w:rPr>
      </w:pPr>
      <w:r w:rsidRPr="0055143D">
        <w:rPr>
          <w:rFonts w:ascii="Arial" w:hAnsi="Arial" w:cs="Arial"/>
          <w:b/>
          <w:color w:val="auto"/>
          <w:sz w:val="23"/>
          <w:szCs w:val="23"/>
        </w:rPr>
        <w:t xml:space="preserve">1. Collectivization activities: </w:t>
      </w:r>
    </w:p>
    <w:p w:rsidR="0055143D" w:rsidRDefault="008D7303" w:rsidP="009A44AE">
      <w:pPr>
        <w:pStyle w:val="Default"/>
        <w:numPr>
          <w:ilvl w:val="0"/>
          <w:numId w:val="12"/>
        </w:numPr>
        <w:spacing w:after="27"/>
        <w:rPr>
          <w:rFonts w:ascii="Arial" w:hAnsi="Arial" w:cs="Arial"/>
          <w:color w:val="auto"/>
          <w:sz w:val="23"/>
          <w:szCs w:val="23"/>
        </w:rPr>
      </w:pPr>
      <w:r w:rsidRPr="0055143D">
        <w:rPr>
          <w:rFonts w:ascii="Arial" w:hAnsi="Arial" w:cs="Arial"/>
          <w:color w:val="auto"/>
          <w:sz w:val="23"/>
          <w:szCs w:val="23"/>
        </w:rPr>
        <w:t>C</w:t>
      </w:r>
      <w:r w:rsidR="00A3356D" w:rsidRPr="0055143D">
        <w:rPr>
          <w:rFonts w:ascii="Arial" w:hAnsi="Arial" w:cs="Arial"/>
          <w:color w:val="auto"/>
          <w:sz w:val="23"/>
          <w:szCs w:val="23"/>
        </w:rPr>
        <w:t xml:space="preserve">risis Management </w:t>
      </w:r>
      <w:r w:rsidR="0055143D" w:rsidRPr="0055143D">
        <w:rPr>
          <w:rFonts w:ascii="Arial" w:hAnsi="Arial" w:cs="Arial"/>
          <w:color w:val="auto"/>
          <w:sz w:val="23"/>
          <w:szCs w:val="23"/>
        </w:rPr>
        <w:t xml:space="preserve">Team </w:t>
      </w:r>
      <w:r w:rsidR="00654CB4">
        <w:rPr>
          <w:rFonts w:ascii="Arial" w:hAnsi="Arial" w:cs="Arial"/>
          <w:color w:val="auto"/>
          <w:sz w:val="23"/>
          <w:szCs w:val="23"/>
        </w:rPr>
        <w:t>has been established with Program Manager, 2 ORWs   and 7 PEs as members.</w:t>
      </w:r>
    </w:p>
    <w:p w:rsidR="00654CB4" w:rsidRDefault="0055143D" w:rsidP="009A44AE">
      <w:pPr>
        <w:pStyle w:val="Default"/>
        <w:numPr>
          <w:ilvl w:val="0"/>
          <w:numId w:val="12"/>
        </w:numPr>
        <w:spacing w:after="27"/>
        <w:rPr>
          <w:rFonts w:ascii="Arial" w:hAnsi="Arial" w:cs="Arial"/>
          <w:color w:val="auto"/>
          <w:sz w:val="23"/>
          <w:szCs w:val="23"/>
        </w:rPr>
      </w:pPr>
      <w:r w:rsidRPr="0055143D">
        <w:rPr>
          <w:rFonts w:ascii="Arial" w:hAnsi="Arial" w:cs="Arial"/>
          <w:color w:val="auto"/>
          <w:sz w:val="23"/>
          <w:szCs w:val="23"/>
        </w:rPr>
        <w:t xml:space="preserve">One </w:t>
      </w:r>
      <w:r w:rsidR="00654CB4">
        <w:rPr>
          <w:rFonts w:ascii="Arial" w:hAnsi="Arial" w:cs="Arial"/>
          <w:color w:val="auto"/>
          <w:sz w:val="23"/>
          <w:szCs w:val="23"/>
        </w:rPr>
        <w:t xml:space="preserve">DIC Committee </w:t>
      </w:r>
      <w:r w:rsidR="00A3356D" w:rsidRPr="0055143D">
        <w:rPr>
          <w:rFonts w:ascii="Arial" w:hAnsi="Arial" w:cs="Arial"/>
          <w:color w:val="auto"/>
          <w:sz w:val="23"/>
          <w:szCs w:val="23"/>
        </w:rPr>
        <w:t>formed</w:t>
      </w:r>
      <w:r w:rsidR="00654CB4">
        <w:rPr>
          <w:rFonts w:ascii="Arial" w:hAnsi="Arial" w:cs="Arial"/>
          <w:color w:val="auto"/>
          <w:sz w:val="23"/>
          <w:szCs w:val="23"/>
        </w:rPr>
        <w:t xml:space="preserve"> with 10 HRGs, 4 PEs and 1 ORW.</w:t>
      </w:r>
    </w:p>
    <w:p w:rsidR="00654CB4" w:rsidRDefault="00654CB4" w:rsidP="00AF78B7">
      <w:pPr>
        <w:pStyle w:val="Default"/>
        <w:spacing w:after="27"/>
        <w:rPr>
          <w:rFonts w:ascii="Arial" w:hAnsi="Arial" w:cs="Arial"/>
          <w:color w:val="auto"/>
          <w:sz w:val="23"/>
          <w:szCs w:val="23"/>
        </w:rPr>
      </w:pPr>
    </w:p>
    <w:p w:rsidR="000D4041" w:rsidRPr="001947D5" w:rsidRDefault="000D4041" w:rsidP="000D4041">
      <w:pPr>
        <w:pStyle w:val="Default"/>
        <w:rPr>
          <w:rFonts w:ascii="Arial" w:hAnsi="Arial" w:cs="Arial"/>
          <w:b/>
          <w:color w:val="auto"/>
          <w:sz w:val="23"/>
          <w:szCs w:val="23"/>
        </w:rPr>
      </w:pPr>
      <w:r w:rsidRPr="001947D5">
        <w:rPr>
          <w:rFonts w:ascii="Arial" w:hAnsi="Arial" w:cs="Arial"/>
          <w:b/>
          <w:color w:val="auto"/>
          <w:sz w:val="23"/>
          <w:szCs w:val="23"/>
        </w:rPr>
        <w:t xml:space="preserve">2. Community participation in project activities- level and extent of participation, reflection of the same in the activities and documents </w:t>
      </w:r>
    </w:p>
    <w:p w:rsidR="00D5456F" w:rsidRPr="00B8690C" w:rsidRDefault="00D5456F" w:rsidP="009A44AE">
      <w:pPr>
        <w:pStyle w:val="Default"/>
        <w:numPr>
          <w:ilvl w:val="0"/>
          <w:numId w:val="13"/>
        </w:numPr>
        <w:rPr>
          <w:rFonts w:ascii="Arial" w:hAnsi="Arial" w:cs="Arial"/>
          <w:color w:val="auto"/>
          <w:sz w:val="23"/>
          <w:szCs w:val="23"/>
        </w:rPr>
      </w:pPr>
      <w:r w:rsidRPr="00B8690C">
        <w:rPr>
          <w:rFonts w:ascii="Arial" w:hAnsi="Arial" w:cs="Arial"/>
          <w:color w:val="auto"/>
          <w:sz w:val="23"/>
          <w:szCs w:val="23"/>
        </w:rPr>
        <w:lastRenderedPageBreak/>
        <w:t>Community members involved in the project as PEs and ORWs. Activities include outreach, commodity distribution, referrals and conduct of FGD.</w:t>
      </w:r>
    </w:p>
    <w:p w:rsidR="00D5456F" w:rsidRPr="00B8690C" w:rsidRDefault="00D5456F" w:rsidP="009A44AE">
      <w:pPr>
        <w:pStyle w:val="Default"/>
        <w:numPr>
          <w:ilvl w:val="0"/>
          <w:numId w:val="13"/>
        </w:numPr>
        <w:rPr>
          <w:rFonts w:ascii="Arial" w:hAnsi="Arial" w:cs="Arial"/>
          <w:color w:val="auto"/>
          <w:sz w:val="23"/>
          <w:szCs w:val="23"/>
        </w:rPr>
      </w:pPr>
      <w:r w:rsidRPr="00B8690C">
        <w:rPr>
          <w:rFonts w:ascii="Arial" w:hAnsi="Arial" w:cs="Arial"/>
          <w:color w:val="auto"/>
          <w:sz w:val="23"/>
          <w:szCs w:val="23"/>
        </w:rPr>
        <w:t>All activities documented in their respective formats.</w:t>
      </w:r>
    </w:p>
    <w:p w:rsidR="001947D5" w:rsidRPr="00B8690C" w:rsidRDefault="001947D5" w:rsidP="009A44AE">
      <w:pPr>
        <w:pStyle w:val="Default"/>
        <w:numPr>
          <w:ilvl w:val="0"/>
          <w:numId w:val="13"/>
        </w:numPr>
        <w:rPr>
          <w:rFonts w:ascii="Arial" w:hAnsi="Arial" w:cs="Arial"/>
          <w:color w:val="auto"/>
          <w:sz w:val="23"/>
          <w:szCs w:val="23"/>
        </w:rPr>
      </w:pPr>
      <w:r w:rsidRPr="00B8690C">
        <w:rPr>
          <w:rFonts w:ascii="Arial" w:hAnsi="Arial" w:cs="Arial"/>
          <w:color w:val="auto"/>
          <w:sz w:val="23"/>
          <w:szCs w:val="23"/>
        </w:rPr>
        <w:t xml:space="preserve">2 community events </w:t>
      </w:r>
      <w:r w:rsidR="00654CB4">
        <w:rPr>
          <w:rFonts w:ascii="Arial" w:hAnsi="Arial" w:cs="Arial"/>
          <w:color w:val="auto"/>
          <w:sz w:val="23"/>
          <w:szCs w:val="23"/>
        </w:rPr>
        <w:t xml:space="preserve">[picnic] was organised during the assessment period and a total of </w:t>
      </w:r>
      <w:r w:rsidR="00D51719">
        <w:rPr>
          <w:rFonts w:ascii="Arial" w:hAnsi="Arial" w:cs="Arial"/>
          <w:color w:val="auto"/>
          <w:sz w:val="23"/>
          <w:szCs w:val="23"/>
        </w:rPr>
        <w:t>38 HRGs participated.</w:t>
      </w:r>
    </w:p>
    <w:p w:rsidR="00654CB4" w:rsidRDefault="00654CB4" w:rsidP="009A44AE">
      <w:pPr>
        <w:pStyle w:val="Default"/>
        <w:numPr>
          <w:ilvl w:val="0"/>
          <w:numId w:val="13"/>
        </w:numPr>
        <w:rPr>
          <w:rFonts w:ascii="Arial" w:hAnsi="Arial" w:cs="Arial"/>
          <w:color w:val="auto"/>
          <w:sz w:val="23"/>
          <w:szCs w:val="23"/>
        </w:rPr>
      </w:pPr>
      <w:r w:rsidRPr="00654CB4">
        <w:rPr>
          <w:rFonts w:ascii="Arial" w:hAnsi="Arial" w:cs="Arial"/>
          <w:color w:val="auto"/>
          <w:sz w:val="23"/>
          <w:szCs w:val="23"/>
        </w:rPr>
        <w:t>The overall community participation in the Project is low</w:t>
      </w:r>
      <w:r>
        <w:rPr>
          <w:rFonts w:ascii="Arial" w:hAnsi="Arial" w:cs="Arial"/>
          <w:color w:val="auto"/>
          <w:sz w:val="23"/>
          <w:szCs w:val="23"/>
        </w:rPr>
        <w:t>. A</w:t>
      </w:r>
      <w:r w:rsidRPr="00654CB4">
        <w:rPr>
          <w:rFonts w:ascii="Arial" w:hAnsi="Arial" w:cs="Arial"/>
          <w:color w:val="auto"/>
          <w:sz w:val="23"/>
          <w:szCs w:val="23"/>
        </w:rPr>
        <w:t xml:space="preserve">lthough all the </w:t>
      </w:r>
      <w:r>
        <w:rPr>
          <w:rFonts w:ascii="Arial" w:hAnsi="Arial" w:cs="Arial"/>
          <w:color w:val="auto"/>
          <w:sz w:val="23"/>
          <w:szCs w:val="23"/>
        </w:rPr>
        <w:t xml:space="preserve">PEs and </w:t>
      </w:r>
      <w:proofErr w:type="spellStart"/>
      <w:r w:rsidRPr="00654CB4">
        <w:rPr>
          <w:rFonts w:ascii="Arial" w:hAnsi="Arial" w:cs="Arial"/>
          <w:color w:val="auto"/>
          <w:sz w:val="23"/>
          <w:szCs w:val="23"/>
        </w:rPr>
        <w:t>ORW</w:t>
      </w:r>
      <w:r>
        <w:rPr>
          <w:rFonts w:ascii="Arial" w:hAnsi="Arial" w:cs="Arial"/>
          <w:color w:val="auto"/>
          <w:sz w:val="23"/>
          <w:szCs w:val="23"/>
        </w:rPr>
        <w:t>sare</w:t>
      </w:r>
      <w:proofErr w:type="spellEnd"/>
      <w:r>
        <w:rPr>
          <w:rFonts w:ascii="Arial" w:hAnsi="Arial" w:cs="Arial"/>
          <w:color w:val="auto"/>
          <w:sz w:val="23"/>
          <w:szCs w:val="23"/>
        </w:rPr>
        <w:t xml:space="preserve"> </w:t>
      </w:r>
      <w:r w:rsidRPr="00654CB4">
        <w:rPr>
          <w:rFonts w:ascii="Arial" w:hAnsi="Arial" w:cs="Arial"/>
          <w:color w:val="auto"/>
          <w:sz w:val="23"/>
          <w:szCs w:val="23"/>
        </w:rPr>
        <w:t xml:space="preserve">from the community, they have not been able to involve the MSM community at large in various activities and events of the TI Project.  </w:t>
      </w:r>
      <w:r>
        <w:rPr>
          <w:rFonts w:ascii="Arial" w:hAnsi="Arial" w:cs="Arial"/>
          <w:color w:val="auto"/>
          <w:sz w:val="23"/>
          <w:szCs w:val="23"/>
        </w:rPr>
        <w:t>The issue</w:t>
      </w:r>
      <w:r w:rsidRPr="00654CB4">
        <w:rPr>
          <w:rFonts w:ascii="Arial" w:hAnsi="Arial" w:cs="Arial"/>
          <w:color w:val="auto"/>
          <w:sz w:val="23"/>
          <w:szCs w:val="23"/>
        </w:rPr>
        <w:t xml:space="preserve"> of Stigma and discrimination is very </w:t>
      </w:r>
      <w:r>
        <w:rPr>
          <w:rFonts w:ascii="Arial" w:hAnsi="Arial" w:cs="Arial"/>
          <w:color w:val="auto"/>
          <w:sz w:val="23"/>
          <w:szCs w:val="23"/>
        </w:rPr>
        <w:t xml:space="preserve">prominent in the </w:t>
      </w:r>
      <w:proofErr w:type="spellStart"/>
      <w:r>
        <w:rPr>
          <w:rFonts w:ascii="Arial" w:hAnsi="Arial" w:cs="Arial"/>
          <w:color w:val="auto"/>
          <w:sz w:val="23"/>
          <w:szCs w:val="23"/>
        </w:rPr>
        <w:t>societyand</w:t>
      </w:r>
      <w:proofErr w:type="spellEnd"/>
      <w:r>
        <w:rPr>
          <w:rFonts w:ascii="Arial" w:hAnsi="Arial" w:cs="Arial"/>
          <w:color w:val="auto"/>
          <w:sz w:val="23"/>
          <w:szCs w:val="23"/>
        </w:rPr>
        <w:t xml:space="preserve"> therefore, it </w:t>
      </w:r>
      <w:r w:rsidRPr="00654CB4">
        <w:rPr>
          <w:rFonts w:ascii="Arial" w:hAnsi="Arial" w:cs="Arial"/>
          <w:color w:val="auto"/>
          <w:sz w:val="23"/>
          <w:szCs w:val="23"/>
        </w:rPr>
        <w:t xml:space="preserve">is difficult for the MSM community to openly talk or discussed </w:t>
      </w:r>
      <w:r>
        <w:rPr>
          <w:rFonts w:ascii="Arial" w:hAnsi="Arial" w:cs="Arial"/>
          <w:color w:val="auto"/>
          <w:sz w:val="23"/>
          <w:szCs w:val="23"/>
        </w:rPr>
        <w:t>about their issues and concerns.</w:t>
      </w:r>
    </w:p>
    <w:p w:rsidR="0072430B" w:rsidRDefault="0072430B"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 Linkages </w:t>
      </w:r>
    </w:p>
    <w:p w:rsidR="000D4041" w:rsidRPr="001947D5" w:rsidRDefault="000D4041" w:rsidP="000D4041">
      <w:pPr>
        <w:pStyle w:val="Default"/>
        <w:spacing w:after="28"/>
        <w:rPr>
          <w:rFonts w:ascii="Arial" w:hAnsi="Arial" w:cs="Arial"/>
          <w:b/>
          <w:color w:val="auto"/>
          <w:sz w:val="23"/>
          <w:szCs w:val="23"/>
        </w:rPr>
      </w:pPr>
      <w:r w:rsidRPr="001947D5">
        <w:rPr>
          <w:rFonts w:ascii="Arial" w:hAnsi="Arial" w:cs="Arial"/>
          <w:b/>
          <w:color w:val="auto"/>
          <w:sz w:val="23"/>
          <w:szCs w:val="23"/>
        </w:rPr>
        <w:t xml:space="preserve">1. Assess the linkages established with the various services providers like STI, ICTC, TB clinics etc… </w:t>
      </w:r>
    </w:p>
    <w:p w:rsidR="008E6BD1" w:rsidRDefault="008E6BD1" w:rsidP="009A44AE">
      <w:pPr>
        <w:pStyle w:val="Default"/>
        <w:numPr>
          <w:ilvl w:val="0"/>
          <w:numId w:val="14"/>
        </w:numPr>
        <w:spacing w:after="28"/>
        <w:rPr>
          <w:rFonts w:ascii="Arial" w:hAnsi="Arial" w:cs="Arial"/>
          <w:color w:val="auto"/>
          <w:sz w:val="23"/>
          <w:szCs w:val="23"/>
        </w:rPr>
      </w:pPr>
      <w:r>
        <w:rPr>
          <w:rFonts w:ascii="Tahoma" w:hAnsi="Tahoma"/>
        </w:rPr>
        <w:t>The TI Project has</w:t>
      </w:r>
      <w:r w:rsidRPr="001242BB">
        <w:rPr>
          <w:rFonts w:ascii="Tahoma" w:hAnsi="Tahoma"/>
        </w:rPr>
        <w:t xml:space="preserve"> established links with Mobile ICTC, </w:t>
      </w:r>
      <w:r>
        <w:rPr>
          <w:rFonts w:ascii="Tahoma" w:hAnsi="Tahoma"/>
        </w:rPr>
        <w:t>STI clinic (Private</w:t>
      </w:r>
      <w:proofErr w:type="gramStart"/>
      <w:r>
        <w:rPr>
          <w:rFonts w:ascii="Tahoma" w:hAnsi="Tahoma"/>
        </w:rPr>
        <w:t>) ,</w:t>
      </w:r>
      <w:proofErr w:type="gramEnd"/>
      <w:r w:rsidRPr="001242BB">
        <w:rPr>
          <w:rFonts w:ascii="Tahoma" w:hAnsi="Tahoma"/>
        </w:rPr>
        <w:t>ART Centre</w:t>
      </w:r>
      <w:r>
        <w:rPr>
          <w:rFonts w:ascii="Tahoma" w:hAnsi="Tahoma"/>
        </w:rPr>
        <w:t xml:space="preserve"> and RNTCP Centre</w:t>
      </w:r>
      <w:r w:rsidRPr="001242BB">
        <w:rPr>
          <w:rFonts w:ascii="Tahoma" w:hAnsi="Tahoma"/>
        </w:rPr>
        <w:t>. More emphasis needs to be done to create and establish linkages with th</w:t>
      </w:r>
      <w:r>
        <w:rPr>
          <w:rFonts w:ascii="Tahoma" w:hAnsi="Tahoma"/>
        </w:rPr>
        <w:t>e CHC and the</w:t>
      </w:r>
      <w:r w:rsidRPr="001242BB">
        <w:rPr>
          <w:rFonts w:ascii="Tahoma" w:hAnsi="Tahoma"/>
        </w:rPr>
        <w:t xml:space="preserve"> static ICTC centre.</w:t>
      </w:r>
    </w:p>
    <w:p w:rsidR="007309B7" w:rsidRDefault="007309B7" w:rsidP="000D4041">
      <w:pPr>
        <w:pStyle w:val="Default"/>
        <w:spacing w:after="28"/>
        <w:rPr>
          <w:rFonts w:ascii="Arial" w:hAnsi="Arial" w:cs="Arial"/>
          <w:color w:val="auto"/>
          <w:sz w:val="23"/>
          <w:szCs w:val="23"/>
        </w:rPr>
      </w:pPr>
    </w:p>
    <w:p w:rsidR="000D4041" w:rsidRPr="007309B7" w:rsidRDefault="000D4041" w:rsidP="000D4041">
      <w:pPr>
        <w:pStyle w:val="Default"/>
        <w:spacing w:after="28"/>
        <w:rPr>
          <w:rFonts w:ascii="Arial" w:hAnsi="Arial" w:cs="Arial"/>
          <w:b/>
          <w:color w:val="auto"/>
          <w:sz w:val="23"/>
          <w:szCs w:val="23"/>
        </w:rPr>
      </w:pPr>
      <w:r w:rsidRPr="007309B7">
        <w:rPr>
          <w:rFonts w:ascii="Arial" w:hAnsi="Arial" w:cs="Arial"/>
          <w:b/>
          <w:color w:val="auto"/>
          <w:sz w:val="23"/>
          <w:szCs w:val="23"/>
        </w:rPr>
        <w:t xml:space="preserve">2. Percentages of HRGs tested in ICTC and gap between referred and tested. </w:t>
      </w:r>
    </w:p>
    <w:p w:rsidR="008E6BD1" w:rsidRPr="006D26E1" w:rsidRDefault="008E6BD1" w:rsidP="009A44AE">
      <w:pPr>
        <w:pStyle w:val="Default"/>
        <w:numPr>
          <w:ilvl w:val="0"/>
          <w:numId w:val="14"/>
        </w:numPr>
        <w:spacing w:after="27"/>
        <w:rPr>
          <w:rFonts w:ascii="Arial" w:hAnsi="Arial" w:cs="Arial"/>
          <w:color w:val="auto"/>
          <w:sz w:val="23"/>
          <w:szCs w:val="23"/>
        </w:rPr>
      </w:pPr>
      <w:r>
        <w:rPr>
          <w:rFonts w:ascii="Arial" w:hAnsi="Arial" w:cs="Arial"/>
          <w:color w:val="auto"/>
          <w:sz w:val="23"/>
          <w:szCs w:val="23"/>
        </w:rPr>
        <w:t>92.43% of the total registered HRGs were referred for HIV testing out of which 39.5</w:t>
      </w:r>
      <w:r w:rsidRPr="006D26E1">
        <w:rPr>
          <w:rFonts w:ascii="Arial" w:hAnsi="Arial" w:cs="Arial"/>
          <w:color w:val="auto"/>
          <w:sz w:val="23"/>
          <w:szCs w:val="23"/>
        </w:rPr>
        <w:t xml:space="preserve">% </w:t>
      </w:r>
      <w:r>
        <w:rPr>
          <w:rFonts w:ascii="Arial" w:hAnsi="Arial" w:cs="Arial"/>
          <w:color w:val="auto"/>
          <w:sz w:val="23"/>
          <w:szCs w:val="23"/>
        </w:rPr>
        <w:t>have</w:t>
      </w:r>
      <w:r w:rsidRPr="006D26E1">
        <w:rPr>
          <w:rFonts w:ascii="Arial" w:hAnsi="Arial" w:cs="Arial"/>
          <w:color w:val="auto"/>
          <w:sz w:val="23"/>
          <w:szCs w:val="23"/>
        </w:rPr>
        <w:t xml:space="preserve"> undergone HIV testing</w:t>
      </w:r>
      <w:r>
        <w:rPr>
          <w:rFonts w:ascii="Arial" w:hAnsi="Arial" w:cs="Arial"/>
          <w:color w:val="auto"/>
          <w:sz w:val="23"/>
          <w:szCs w:val="23"/>
        </w:rPr>
        <w:t>.</w:t>
      </w:r>
    </w:p>
    <w:p w:rsidR="004F6415" w:rsidRPr="004F6415" w:rsidRDefault="004F6415" w:rsidP="004F6415">
      <w:pPr>
        <w:pStyle w:val="Default"/>
        <w:spacing w:after="28"/>
        <w:ind w:left="720"/>
        <w:rPr>
          <w:rFonts w:ascii="Arial" w:hAnsi="Arial" w:cs="Arial"/>
          <w:color w:val="auto"/>
          <w:sz w:val="23"/>
          <w:szCs w:val="23"/>
        </w:rPr>
      </w:pPr>
    </w:p>
    <w:p w:rsidR="00C26D42" w:rsidRPr="004F6415" w:rsidRDefault="000D4041" w:rsidP="009A44AE">
      <w:pPr>
        <w:pStyle w:val="Default"/>
        <w:numPr>
          <w:ilvl w:val="0"/>
          <w:numId w:val="15"/>
        </w:numPr>
        <w:ind w:left="284" w:hanging="284"/>
        <w:rPr>
          <w:rFonts w:ascii="Arial" w:hAnsi="Arial" w:cs="Arial"/>
          <w:b/>
          <w:color w:val="auto"/>
          <w:sz w:val="23"/>
          <w:szCs w:val="23"/>
        </w:rPr>
      </w:pPr>
      <w:r w:rsidRPr="004F6415">
        <w:rPr>
          <w:rFonts w:ascii="Arial" w:hAnsi="Arial" w:cs="Arial"/>
          <w:b/>
          <w:color w:val="auto"/>
          <w:sz w:val="23"/>
          <w:szCs w:val="23"/>
        </w:rPr>
        <w:t xml:space="preserve">Support system developed with various stakeholders and involvement of various stakeholders in the project. </w:t>
      </w:r>
    </w:p>
    <w:p w:rsidR="008619F4" w:rsidRDefault="008619F4" w:rsidP="009A44AE">
      <w:pPr>
        <w:pStyle w:val="ListParagraph"/>
        <w:widowControl w:val="0"/>
        <w:numPr>
          <w:ilvl w:val="0"/>
          <w:numId w:val="34"/>
        </w:numPr>
        <w:autoSpaceDE w:val="0"/>
        <w:autoSpaceDN w:val="0"/>
        <w:adjustRightInd w:val="0"/>
        <w:spacing w:after="0" w:line="240" w:lineRule="auto"/>
        <w:ind w:right="533"/>
        <w:rPr>
          <w:rFonts w:ascii="Tahoma" w:hAnsi="Tahoma" w:cs="Times New Roman"/>
          <w:color w:val="000000"/>
          <w:sz w:val="24"/>
          <w:szCs w:val="24"/>
        </w:rPr>
      </w:pPr>
      <w:r>
        <w:rPr>
          <w:rFonts w:ascii="Tahoma" w:hAnsi="Tahoma" w:cs="Times New Roman"/>
          <w:color w:val="000000"/>
          <w:sz w:val="24"/>
          <w:szCs w:val="24"/>
        </w:rPr>
        <w:t>The TI Project has created</w:t>
      </w:r>
      <w:r w:rsidR="000A62E0" w:rsidRPr="000A62E0">
        <w:rPr>
          <w:rFonts w:ascii="Tahoma" w:hAnsi="Tahoma" w:cs="Times New Roman"/>
          <w:color w:val="000000"/>
          <w:sz w:val="24"/>
          <w:szCs w:val="24"/>
        </w:rPr>
        <w:t xml:space="preserve"> support system only on clin</w:t>
      </w:r>
      <w:r w:rsidR="000A62E0">
        <w:rPr>
          <w:rFonts w:ascii="Tahoma" w:hAnsi="Tahoma" w:cs="Times New Roman"/>
          <w:color w:val="000000"/>
          <w:sz w:val="24"/>
          <w:szCs w:val="24"/>
        </w:rPr>
        <w:t>ic</w:t>
      </w:r>
      <w:r w:rsidR="000A62E0" w:rsidRPr="000A62E0">
        <w:rPr>
          <w:rFonts w:ascii="Tahoma" w:hAnsi="Tahoma" w:cs="Times New Roman"/>
          <w:color w:val="000000"/>
          <w:sz w:val="24"/>
          <w:szCs w:val="24"/>
        </w:rPr>
        <w:t>al service delivery with</w:t>
      </w:r>
      <w:r>
        <w:rPr>
          <w:rFonts w:ascii="Tahoma" w:hAnsi="Tahoma" w:cs="Times New Roman"/>
          <w:color w:val="000000"/>
          <w:sz w:val="24"/>
          <w:szCs w:val="24"/>
        </w:rPr>
        <w:t xml:space="preserve"> the Mobile ICTC and ART centre.</w:t>
      </w:r>
    </w:p>
    <w:p w:rsidR="000A62E0" w:rsidRPr="000A62E0" w:rsidRDefault="000A62E0" w:rsidP="009A44AE">
      <w:pPr>
        <w:pStyle w:val="ListParagraph"/>
        <w:widowControl w:val="0"/>
        <w:numPr>
          <w:ilvl w:val="0"/>
          <w:numId w:val="34"/>
        </w:numPr>
        <w:autoSpaceDE w:val="0"/>
        <w:autoSpaceDN w:val="0"/>
        <w:adjustRightInd w:val="0"/>
        <w:spacing w:after="0" w:line="240" w:lineRule="auto"/>
        <w:ind w:right="533"/>
        <w:rPr>
          <w:rFonts w:ascii="Tahoma" w:hAnsi="Tahoma" w:cs="Times New Roman"/>
          <w:color w:val="000000"/>
          <w:sz w:val="24"/>
          <w:szCs w:val="24"/>
        </w:rPr>
      </w:pPr>
      <w:r w:rsidRPr="000A62E0">
        <w:rPr>
          <w:rFonts w:ascii="Tahoma" w:hAnsi="Tahoma" w:cs="Times New Roman"/>
          <w:color w:val="000000"/>
          <w:sz w:val="24"/>
          <w:szCs w:val="24"/>
        </w:rPr>
        <w:t>Linkages and ad</w:t>
      </w:r>
      <w:r>
        <w:rPr>
          <w:rFonts w:ascii="Tahoma" w:hAnsi="Tahoma" w:cs="Times New Roman"/>
          <w:color w:val="000000"/>
          <w:sz w:val="24"/>
          <w:szCs w:val="24"/>
        </w:rPr>
        <w:t xml:space="preserve">vocacy </w:t>
      </w:r>
      <w:r w:rsidR="008619F4">
        <w:rPr>
          <w:rFonts w:ascii="Tahoma" w:hAnsi="Tahoma" w:cs="Times New Roman"/>
          <w:color w:val="000000"/>
          <w:sz w:val="24"/>
          <w:szCs w:val="24"/>
        </w:rPr>
        <w:t xml:space="preserve">initiative </w:t>
      </w:r>
      <w:r>
        <w:rPr>
          <w:rFonts w:ascii="Tahoma" w:hAnsi="Tahoma" w:cs="Times New Roman"/>
          <w:color w:val="000000"/>
          <w:sz w:val="24"/>
          <w:szCs w:val="24"/>
        </w:rPr>
        <w:t>with other stakeholders is limited</w:t>
      </w:r>
      <w:r w:rsidR="008619F4">
        <w:rPr>
          <w:rFonts w:ascii="Tahoma" w:hAnsi="Tahoma" w:cs="Times New Roman"/>
          <w:color w:val="000000"/>
          <w:sz w:val="24"/>
          <w:szCs w:val="24"/>
        </w:rPr>
        <w:t xml:space="preserve"> with only 5 advocacy conducted during assessment period.</w:t>
      </w:r>
    </w:p>
    <w:p w:rsidR="00A71096" w:rsidRPr="00696560" w:rsidRDefault="00A71096" w:rsidP="000D3FC5">
      <w:pPr>
        <w:pStyle w:val="Default"/>
        <w:ind w:left="720"/>
        <w:rPr>
          <w:rFonts w:ascii="Arial" w:hAnsi="Arial" w:cs="Arial"/>
          <w:color w:val="1F497D" w:themeColor="text2"/>
          <w:sz w:val="23"/>
          <w:szCs w:val="23"/>
        </w:rPr>
      </w:pPr>
    </w:p>
    <w:p w:rsidR="000D4041" w:rsidRPr="00747ABC" w:rsidRDefault="000D4041" w:rsidP="000D4041">
      <w:pPr>
        <w:pStyle w:val="Default"/>
        <w:pageBreakBefore/>
        <w:rPr>
          <w:rFonts w:ascii="Arial" w:hAnsi="Arial" w:cs="Arial"/>
          <w:color w:val="auto"/>
          <w:sz w:val="23"/>
          <w:szCs w:val="23"/>
        </w:rPr>
      </w:pPr>
      <w:bookmarkStart w:id="0" w:name="_GoBack"/>
      <w:bookmarkEnd w:id="0"/>
      <w:r w:rsidRPr="00747ABC">
        <w:rPr>
          <w:rFonts w:ascii="Arial" w:hAnsi="Arial" w:cs="Arial"/>
          <w:b/>
          <w:bCs/>
          <w:color w:val="auto"/>
          <w:sz w:val="23"/>
          <w:szCs w:val="23"/>
        </w:rPr>
        <w:lastRenderedPageBreak/>
        <w:t xml:space="preserve">VII. Financial systems and procedures </w:t>
      </w:r>
    </w:p>
    <w:p w:rsidR="00AF78B7" w:rsidRDefault="00AF78B7" w:rsidP="00AF78B7">
      <w:pPr>
        <w:pStyle w:val="Default"/>
        <w:spacing w:after="27"/>
        <w:rPr>
          <w:rFonts w:ascii="Arial" w:hAnsi="Arial" w:cs="Arial"/>
          <w:b/>
          <w:color w:val="auto"/>
          <w:sz w:val="23"/>
          <w:szCs w:val="23"/>
        </w:rPr>
      </w:pPr>
      <w:r w:rsidRPr="0053661F">
        <w:rPr>
          <w:rFonts w:ascii="Arial" w:hAnsi="Arial" w:cs="Arial"/>
          <w:b/>
          <w:color w:val="auto"/>
          <w:sz w:val="23"/>
          <w:szCs w:val="23"/>
        </w:rPr>
        <w:t>1. Systems of planning:</w:t>
      </w:r>
    </w:p>
    <w:p w:rsidR="00AF78B7" w:rsidRPr="00AF78B7" w:rsidRDefault="00AF78B7" w:rsidP="00AF78B7">
      <w:pPr>
        <w:pStyle w:val="Default"/>
        <w:numPr>
          <w:ilvl w:val="0"/>
          <w:numId w:val="37"/>
        </w:numPr>
        <w:spacing w:after="27"/>
        <w:rPr>
          <w:rFonts w:ascii="Arial" w:hAnsi="Arial" w:cs="Arial"/>
          <w:b/>
          <w:color w:val="auto"/>
          <w:sz w:val="23"/>
          <w:szCs w:val="23"/>
        </w:rPr>
      </w:pPr>
      <w:r w:rsidRPr="003C053D">
        <w:rPr>
          <w:rFonts w:ascii="Tahoma" w:hAnsi="Tahoma"/>
        </w:rPr>
        <w:t xml:space="preserve">The organization/management </w:t>
      </w:r>
      <w:r>
        <w:rPr>
          <w:rFonts w:ascii="Tahoma" w:hAnsi="Tahoma"/>
        </w:rPr>
        <w:t xml:space="preserve">is allowing the Project Office </w:t>
      </w:r>
      <w:r w:rsidRPr="003C053D">
        <w:rPr>
          <w:rFonts w:ascii="Tahoma" w:hAnsi="Tahoma"/>
        </w:rPr>
        <w:t xml:space="preserve">to prepare the books of accounts every month as per the budget allotment and schedule provided by </w:t>
      </w:r>
      <w:proofErr w:type="spellStart"/>
      <w:r w:rsidRPr="003C053D">
        <w:rPr>
          <w:rFonts w:ascii="Tahoma" w:hAnsi="Tahoma"/>
        </w:rPr>
        <w:t>NSACS</w:t>
      </w:r>
      <w:r>
        <w:rPr>
          <w:rFonts w:ascii="Tahoma" w:hAnsi="Tahoma"/>
        </w:rPr>
        <w:t>.</w:t>
      </w:r>
      <w:r w:rsidRPr="00AF78B7">
        <w:rPr>
          <w:rFonts w:ascii="Arial" w:hAnsi="Arial" w:cs="Arial"/>
          <w:color w:val="auto"/>
          <w:sz w:val="23"/>
          <w:szCs w:val="23"/>
        </w:rPr>
        <w:t>Budget</w:t>
      </w:r>
      <w:proofErr w:type="spellEnd"/>
      <w:r w:rsidRPr="00AF78B7">
        <w:rPr>
          <w:rFonts w:ascii="Arial" w:hAnsi="Arial" w:cs="Arial"/>
          <w:color w:val="auto"/>
          <w:sz w:val="23"/>
          <w:szCs w:val="23"/>
        </w:rPr>
        <w:t xml:space="preserve"> Utilization is more than 60% against the released fund and all expenditures are within approved budget in all budget head.</w:t>
      </w:r>
    </w:p>
    <w:p w:rsidR="00AF78B7" w:rsidRPr="0053661F" w:rsidRDefault="00AF78B7" w:rsidP="00AF78B7">
      <w:pPr>
        <w:pStyle w:val="Default"/>
        <w:numPr>
          <w:ilvl w:val="0"/>
          <w:numId w:val="29"/>
        </w:numPr>
        <w:spacing w:after="27"/>
        <w:rPr>
          <w:rFonts w:ascii="Arial" w:hAnsi="Arial" w:cs="Arial"/>
          <w:color w:val="auto"/>
          <w:sz w:val="23"/>
          <w:szCs w:val="23"/>
        </w:rPr>
      </w:pPr>
      <w:r w:rsidRPr="0053661F">
        <w:rPr>
          <w:rFonts w:ascii="Arial" w:hAnsi="Arial" w:cs="Arial"/>
          <w:color w:val="auto"/>
          <w:sz w:val="23"/>
          <w:szCs w:val="23"/>
        </w:rPr>
        <w:t xml:space="preserve">NGO </w:t>
      </w:r>
      <w:r>
        <w:rPr>
          <w:rFonts w:ascii="Arial" w:hAnsi="Arial" w:cs="Arial"/>
          <w:color w:val="auto"/>
          <w:sz w:val="23"/>
          <w:szCs w:val="23"/>
        </w:rPr>
        <w:t xml:space="preserve">has not taken any measures to comply </w:t>
      </w:r>
      <w:r w:rsidRPr="0053661F">
        <w:rPr>
          <w:rFonts w:ascii="Arial" w:hAnsi="Arial" w:cs="Arial"/>
          <w:color w:val="auto"/>
          <w:sz w:val="23"/>
          <w:szCs w:val="23"/>
        </w:rPr>
        <w:t>to audit observations.</w:t>
      </w:r>
    </w:p>
    <w:p w:rsidR="00AF78B7" w:rsidRPr="00696560" w:rsidRDefault="00AF78B7" w:rsidP="00AF78B7">
      <w:pPr>
        <w:pStyle w:val="Default"/>
        <w:spacing w:after="27"/>
        <w:ind w:left="720"/>
        <w:rPr>
          <w:rFonts w:ascii="Arial" w:hAnsi="Arial" w:cs="Arial"/>
          <w:color w:val="auto"/>
          <w:sz w:val="23"/>
          <w:szCs w:val="23"/>
        </w:rPr>
      </w:pPr>
    </w:p>
    <w:p w:rsidR="00AF78B7" w:rsidRPr="0053661F" w:rsidRDefault="00AF78B7" w:rsidP="00AF78B7">
      <w:pPr>
        <w:pStyle w:val="Default"/>
        <w:spacing w:after="27"/>
        <w:rPr>
          <w:rFonts w:ascii="Arial" w:hAnsi="Arial" w:cs="Arial"/>
          <w:b/>
          <w:color w:val="auto"/>
          <w:sz w:val="23"/>
          <w:szCs w:val="23"/>
        </w:rPr>
      </w:pPr>
      <w:r w:rsidRPr="0053661F">
        <w:rPr>
          <w:rFonts w:ascii="Arial" w:hAnsi="Arial" w:cs="Arial"/>
          <w:b/>
          <w:color w:val="auto"/>
          <w:sz w:val="23"/>
          <w:szCs w:val="23"/>
        </w:rPr>
        <w:t>2. Systems of payments-</w:t>
      </w:r>
    </w:p>
    <w:p w:rsidR="00AF78B7" w:rsidRDefault="00AF78B7" w:rsidP="00AF78B7">
      <w:pPr>
        <w:pStyle w:val="Default"/>
        <w:numPr>
          <w:ilvl w:val="0"/>
          <w:numId w:val="28"/>
        </w:numPr>
        <w:spacing w:after="27"/>
        <w:rPr>
          <w:rFonts w:ascii="Arial" w:hAnsi="Arial" w:cs="Arial"/>
          <w:color w:val="auto"/>
          <w:sz w:val="23"/>
          <w:szCs w:val="23"/>
        </w:rPr>
      </w:pPr>
      <w:r>
        <w:rPr>
          <w:rFonts w:ascii="Arial" w:hAnsi="Arial" w:cs="Arial"/>
          <w:color w:val="auto"/>
          <w:sz w:val="23"/>
          <w:szCs w:val="23"/>
        </w:rPr>
        <w:t xml:space="preserve">The NGO is practising a </w:t>
      </w:r>
      <w:r w:rsidRPr="0053661F">
        <w:rPr>
          <w:rFonts w:ascii="Arial" w:hAnsi="Arial" w:cs="Arial"/>
          <w:color w:val="auto"/>
          <w:sz w:val="23"/>
          <w:szCs w:val="23"/>
        </w:rPr>
        <w:t>system of getting approval from PD before any transaction/ payments.</w:t>
      </w:r>
    </w:p>
    <w:p w:rsidR="00AF78B7" w:rsidRDefault="00AF78B7" w:rsidP="00AF78B7">
      <w:pPr>
        <w:pStyle w:val="Default"/>
        <w:numPr>
          <w:ilvl w:val="0"/>
          <w:numId w:val="28"/>
        </w:numPr>
        <w:spacing w:after="27"/>
        <w:rPr>
          <w:rFonts w:ascii="Arial" w:hAnsi="Arial" w:cs="Arial"/>
          <w:color w:val="auto"/>
          <w:sz w:val="23"/>
          <w:szCs w:val="23"/>
        </w:rPr>
      </w:pPr>
      <w:r w:rsidRPr="0053661F">
        <w:rPr>
          <w:rFonts w:ascii="Arial" w:hAnsi="Arial" w:cs="Arial"/>
          <w:color w:val="auto"/>
          <w:sz w:val="23"/>
          <w:szCs w:val="23"/>
        </w:rPr>
        <w:t xml:space="preserve">All payments are made with proper bills and vouchers, but majority of bills are </w:t>
      </w:r>
      <w:r>
        <w:rPr>
          <w:rFonts w:ascii="Arial" w:hAnsi="Arial" w:cs="Arial"/>
          <w:color w:val="auto"/>
          <w:sz w:val="23"/>
          <w:szCs w:val="23"/>
        </w:rPr>
        <w:t>‘</w:t>
      </w:r>
      <w:proofErr w:type="spellStart"/>
      <w:r w:rsidRPr="0053661F">
        <w:rPr>
          <w:rFonts w:ascii="Arial" w:hAnsi="Arial" w:cs="Arial"/>
          <w:color w:val="auto"/>
          <w:sz w:val="23"/>
          <w:szCs w:val="23"/>
        </w:rPr>
        <w:t>katcha</w:t>
      </w:r>
      <w:proofErr w:type="spellEnd"/>
      <w:r>
        <w:rPr>
          <w:rFonts w:ascii="Arial" w:hAnsi="Arial" w:cs="Arial"/>
          <w:color w:val="auto"/>
          <w:sz w:val="23"/>
          <w:szCs w:val="23"/>
        </w:rPr>
        <w:t>’</w:t>
      </w:r>
      <w:r w:rsidRPr="0053661F">
        <w:rPr>
          <w:rFonts w:ascii="Arial" w:hAnsi="Arial" w:cs="Arial"/>
          <w:color w:val="auto"/>
          <w:sz w:val="23"/>
          <w:szCs w:val="23"/>
        </w:rPr>
        <w:t>.</w:t>
      </w:r>
    </w:p>
    <w:p w:rsidR="00AF78B7" w:rsidRDefault="00AF78B7" w:rsidP="00AF78B7">
      <w:pPr>
        <w:pStyle w:val="Default"/>
        <w:numPr>
          <w:ilvl w:val="0"/>
          <w:numId w:val="28"/>
        </w:numPr>
        <w:spacing w:after="27"/>
        <w:rPr>
          <w:rFonts w:ascii="Arial" w:hAnsi="Arial" w:cs="Arial"/>
          <w:color w:val="auto"/>
          <w:sz w:val="23"/>
          <w:szCs w:val="23"/>
        </w:rPr>
      </w:pPr>
      <w:r>
        <w:rPr>
          <w:rFonts w:ascii="Arial" w:hAnsi="Arial" w:cs="Arial"/>
          <w:color w:val="auto"/>
          <w:sz w:val="23"/>
          <w:szCs w:val="23"/>
        </w:rPr>
        <w:t>Cash payments beyond ₹</w:t>
      </w:r>
      <w:r w:rsidRPr="0053661F">
        <w:rPr>
          <w:rFonts w:ascii="Arial" w:hAnsi="Arial" w:cs="Arial"/>
          <w:color w:val="auto"/>
          <w:sz w:val="23"/>
          <w:szCs w:val="23"/>
        </w:rPr>
        <w:t xml:space="preserve"> 5000/- </w:t>
      </w:r>
      <w:r>
        <w:rPr>
          <w:rFonts w:ascii="Arial" w:hAnsi="Arial" w:cs="Arial"/>
          <w:color w:val="auto"/>
          <w:sz w:val="23"/>
          <w:szCs w:val="23"/>
        </w:rPr>
        <w:t>was witnessed</w:t>
      </w:r>
      <w:r w:rsidRPr="0053661F">
        <w:rPr>
          <w:rFonts w:ascii="Arial" w:hAnsi="Arial" w:cs="Arial"/>
          <w:color w:val="auto"/>
          <w:sz w:val="23"/>
          <w:szCs w:val="23"/>
        </w:rPr>
        <w:t>.</w:t>
      </w:r>
    </w:p>
    <w:p w:rsidR="00AF78B7" w:rsidRDefault="00AF78B7" w:rsidP="00AF78B7">
      <w:pPr>
        <w:pStyle w:val="Default"/>
        <w:numPr>
          <w:ilvl w:val="0"/>
          <w:numId w:val="28"/>
        </w:numPr>
        <w:spacing w:after="27"/>
        <w:rPr>
          <w:rFonts w:ascii="Arial" w:hAnsi="Arial" w:cs="Arial"/>
          <w:color w:val="auto"/>
          <w:sz w:val="23"/>
          <w:szCs w:val="23"/>
        </w:rPr>
      </w:pPr>
      <w:r>
        <w:rPr>
          <w:rFonts w:ascii="Arial" w:hAnsi="Arial" w:cs="Arial"/>
          <w:color w:val="auto"/>
          <w:sz w:val="23"/>
          <w:szCs w:val="23"/>
        </w:rPr>
        <w:t>Cash in hand sometimes exceeds the limit of ₹</w:t>
      </w:r>
      <w:r w:rsidRPr="0053661F">
        <w:rPr>
          <w:rFonts w:ascii="Arial" w:hAnsi="Arial" w:cs="Arial"/>
          <w:color w:val="auto"/>
          <w:sz w:val="23"/>
          <w:szCs w:val="23"/>
        </w:rPr>
        <w:t xml:space="preserve"> 5000/-</w:t>
      </w:r>
    </w:p>
    <w:p w:rsidR="00AF78B7" w:rsidRPr="0002628E" w:rsidRDefault="00AF78B7" w:rsidP="00AF78B7">
      <w:pPr>
        <w:pStyle w:val="Default"/>
        <w:spacing w:after="27"/>
        <w:ind w:left="720"/>
        <w:rPr>
          <w:rFonts w:ascii="Arial" w:hAnsi="Arial" w:cs="Arial"/>
          <w:color w:val="auto"/>
          <w:sz w:val="23"/>
          <w:szCs w:val="23"/>
        </w:rPr>
      </w:pPr>
    </w:p>
    <w:p w:rsidR="00AF78B7" w:rsidRPr="0002628E" w:rsidRDefault="00AF78B7" w:rsidP="00AF78B7">
      <w:pPr>
        <w:pStyle w:val="Default"/>
        <w:spacing w:after="27"/>
        <w:rPr>
          <w:rFonts w:ascii="Arial" w:hAnsi="Arial" w:cs="Arial"/>
          <w:b/>
          <w:color w:val="auto"/>
          <w:sz w:val="23"/>
          <w:szCs w:val="23"/>
        </w:rPr>
      </w:pPr>
      <w:r w:rsidRPr="0002628E">
        <w:rPr>
          <w:rFonts w:ascii="Arial" w:hAnsi="Arial" w:cs="Arial"/>
          <w:b/>
          <w:color w:val="auto"/>
          <w:sz w:val="23"/>
          <w:szCs w:val="23"/>
        </w:rPr>
        <w:t xml:space="preserve">3. Systems of procurement- </w:t>
      </w:r>
    </w:p>
    <w:p w:rsidR="00AF78B7" w:rsidRPr="0002628E" w:rsidRDefault="00AF78B7" w:rsidP="00AF78B7">
      <w:pPr>
        <w:pStyle w:val="Default"/>
        <w:numPr>
          <w:ilvl w:val="0"/>
          <w:numId w:val="27"/>
        </w:numPr>
        <w:spacing w:after="27"/>
        <w:rPr>
          <w:rFonts w:ascii="Arial" w:hAnsi="Arial" w:cs="Arial"/>
          <w:color w:val="auto"/>
          <w:sz w:val="23"/>
          <w:szCs w:val="23"/>
        </w:rPr>
      </w:pPr>
      <w:r w:rsidRPr="0002628E">
        <w:rPr>
          <w:rFonts w:ascii="Arial" w:hAnsi="Arial" w:cs="Arial"/>
          <w:color w:val="auto"/>
          <w:sz w:val="23"/>
          <w:szCs w:val="23"/>
        </w:rPr>
        <w:t>Purchase of drugs is done as per GMP guide line.</w:t>
      </w:r>
    </w:p>
    <w:p w:rsidR="00AF78B7" w:rsidRPr="0002628E" w:rsidRDefault="004233FC" w:rsidP="00AF78B7">
      <w:pPr>
        <w:pStyle w:val="Default"/>
        <w:numPr>
          <w:ilvl w:val="0"/>
          <w:numId w:val="27"/>
        </w:numPr>
        <w:spacing w:after="27"/>
        <w:rPr>
          <w:rFonts w:ascii="Arial" w:hAnsi="Arial" w:cs="Arial"/>
          <w:color w:val="auto"/>
          <w:sz w:val="23"/>
          <w:szCs w:val="23"/>
        </w:rPr>
      </w:pPr>
      <w:r>
        <w:rPr>
          <w:rFonts w:ascii="Arial" w:hAnsi="Arial" w:cs="Arial"/>
          <w:color w:val="auto"/>
          <w:sz w:val="23"/>
          <w:szCs w:val="23"/>
        </w:rPr>
        <w:t>Quotations were not</w:t>
      </w:r>
      <w:r w:rsidR="00AF78B7" w:rsidRPr="0002628E">
        <w:rPr>
          <w:rFonts w:ascii="Arial" w:hAnsi="Arial" w:cs="Arial"/>
          <w:color w:val="auto"/>
          <w:sz w:val="23"/>
          <w:szCs w:val="23"/>
        </w:rPr>
        <w:t xml:space="preserve"> taken </w:t>
      </w:r>
      <w:r>
        <w:rPr>
          <w:rFonts w:ascii="Arial" w:hAnsi="Arial" w:cs="Arial"/>
          <w:color w:val="auto"/>
          <w:sz w:val="23"/>
          <w:szCs w:val="23"/>
        </w:rPr>
        <w:t>for procurement of assets.</w:t>
      </w:r>
    </w:p>
    <w:p w:rsidR="00AF78B7" w:rsidRPr="0002628E" w:rsidRDefault="00AF78B7" w:rsidP="00AF78B7">
      <w:pPr>
        <w:pStyle w:val="Default"/>
        <w:spacing w:after="27"/>
        <w:ind w:left="720"/>
        <w:rPr>
          <w:rFonts w:ascii="Arial" w:hAnsi="Arial" w:cs="Arial"/>
          <w:color w:val="auto"/>
          <w:sz w:val="23"/>
          <w:szCs w:val="23"/>
        </w:rPr>
      </w:pPr>
    </w:p>
    <w:p w:rsidR="00AF78B7" w:rsidRDefault="00AF78B7" w:rsidP="00AF78B7">
      <w:pPr>
        <w:pStyle w:val="Default"/>
        <w:rPr>
          <w:rFonts w:ascii="Arial" w:hAnsi="Arial" w:cs="Arial"/>
          <w:b/>
          <w:color w:val="auto"/>
          <w:sz w:val="23"/>
          <w:szCs w:val="23"/>
        </w:rPr>
      </w:pPr>
      <w:r w:rsidRPr="0053661F">
        <w:rPr>
          <w:rFonts w:ascii="Arial" w:hAnsi="Arial" w:cs="Arial"/>
          <w:b/>
          <w:color w:val="auto"/>
          <w:sz w:val="23"/>
          <w:szCs w:val="23"/>
        </w:rPr>
        <w:t>4. Systems of documentation-</w:t>
      </w:r>
    </w:p>
    <w:p w:rsidR="00AF78B7" w:rsidRPr="0002628E" w:rsidRDefault="00AF78B7" w:rsidP="00AF78B7">
      <w:pPr>
        <w:pStyle w:val="Default"/>
        <w:numPr>
          <w:ilvl w:val="0"/>
          <w:numId w:val="38"/>
        </w:numPr>
        <w:spacing w:after="27"/>
        <w:rPr>
          <w:rFonts w:ascii="Arial" w:hAnsi="Arial" w:cs="Arial"/>
          <w:color w:val="auto"/>
          <w:sz w:val="23"/>
          <w:szCs w:val="23"/>
        </w:rPr>
      </w:pPr>
      <w:r w:rsidRPr="0053661F">
        <w:rPr>
          <w:rFonts w:ascii="Arial" w:hAnsi="Arial" w:cs="Arial"/>
          <w:color w:val="auto"/>
          <w:sz w:val="23"/>
          <w:szCs w:val="23"/>
        </w:rPr>
        <w:t>Separate bank A/c is in place for TI project in the project area.</w:t>
      </w:r>
    </w:p>
    <w:p w:rsidR="00AF78B7" w:rsidRPr="0053661F" w:rsidRDefault="00AF78B7" w:rsidP="00AF78B7">
      <w:pPr>
        <w:pStyle w:val="Default"/>
        <w:numPr>
          <w:ilvl w:val="0"/>
          <w:numId w:val="38"/>
        </w:numPr>
        <w:rPr>
          <w:rFonts w:ascii="Arial" w:hAnsi="Arial" w:cs="Arial"/>
          <w:b/>
          <w:color w:val="auto"/>
          <w:sz w:val="23"/>
          <w:szCs w:val="23"/>
        </w:rPr>
      </w:pPr>
      <w:r w:rsidRPr="0053661F">
        <w:rPr>
          <w:rFonts w:ascii="Arial" w:hAnsi="Arial" w:cs="Arial"/>
          <w:color w:val="auto"/>
          <w:sz w:val="23"/>
          <w:szCs w:val="23"/>
        </w:rPr>
        <w:t>Vouchers are printed and machine numbered, but ledger is not maintained for vouchers</w:t>
      </w:r>
      <w:r>
        <w:rPr>
          <w:rFonts w:ascii="Arial" w:hAnsi="Arial" w:cs="Arial"/>
          <w:color w:val="auto"/>
          <w:sz w:val="23"/>
          <w:szCs w:val="23"/>
        </w:rPr>
        <w:t>.</w:t>
      </w:r>
    </w:p>
    <w:p w:rsidR="00AF78B7" w:rsidRPr="0053661F" w:rsidRDefault="00AF78B7" w:rsidP="00AF78B7">
      <w:pPr>
        <w:pStyle w:val="Default"/>
        <w:numPr>
          <w:ilvl w:val="0"/>
          <w:numId w:val="38"/>
        </w:numPr>
        <w:rPr>
          <w:rFonts w:ascii="Arial" w:hAnsi="Arial" w:cs="Arial"/>
          <w:color w:val="auto"/>
          <w:sz w:val="23"/>
          <w:szCs w:val="23"/>
        </w:rPr>
      </w:pPr>
      <w:r w:rsidRPr="0053661F">
        <w:rPr>
          <w:rFonts w:ascii="Arial" w:hAnsi="Arial" w:cs="Arial"/>
          <w:color w:val="auto"/>
          <w:sz w:val="23"/>
          <w:szCs w:val="23"/>
        </w:rPr>
        <w:t>Cash book</w:t>
      </w:r>
      <w:r w:rsidR="00024EAC">
        <w:rPr>
          <w:rFonts w:ascii="Arial" w:hAnsi="Arial" w:cs="Arial"/>
          <w:color w:val="auto"/>
          <w:sz w:val="23"/>
          <w:szCs w:val="23"/>
        </w:rPr>
        <w:t xml:space="preserve"> is not </w:t>
      </w:r>
      <w:r w:rsidRPr="0053661F">
        <w:rPr>
          <w:rFonts w:ascii="Arial" w:hAnsi="Arial" w:cs="Arial"/>
          <w:color w:val="auto"/>
          <w:sz w:val="23"/>
          <w:szCs w:val="23"/>
        </w:rPr>
        <w:t xml:space="preserve">updated on </w:t>
      </w:r>
      <w:r w:rsidR="00024EAC">
        <w:rPr>
          <w:rFonts w:ascii="Arial" w:hAnsi="Arial" w:cs="Arial"/>
          <w:color w:val="auto"/>
          <w:sz w:val="23"/>
          <w:szCs w:val="23"/>
        </w:rPr>
        <w:t xml:space="preserve">a </w:t>
      </w:r>
      <w:r w:rsidRPr="0053661F">
        <w:rPr>
          <w:rFonts w:ascii="Arial" w:hAnsi="Arial" w:cs="Arial"/>
          <w:color w:val="auto"/>
          <w:sz w:val="23"/>
          <w:szCs w:val="23"/>
        </w:rPr>
        <w:t>daily basis.</w:t>
      </w:r>
    </w:p>
    <w:p w:rsidR="00AF78B7" w:rsidRPr="0053661F" w:rsidRDefault="00AF78B7" w:rsidP="00AF78B7">
      <w:pPr>
        <w:pStyle w:val="Default"/>
        <w:numPr>
          <w:ilvl w:val="0"/>
          <w:numId w:val="38"/>
        </w:numPr>
        <w:rPr>
          <w:rFonts w:ascii="Arial" w:hAnsi="Arial" w:cs="Arial"/>
          <w:color w:val="auto"/>
          <w:sz w:val="23"/>
          <w:szCs w:val="23"/>
        </w:rPr>
      </w:pPr>
      <w:r w:rsidRPr="0053661F">
        <w:rPr>
          <w:rFonts w:ascii="Arial" w:hAnsi="Arial" w:cs="Arial"/>
          <w:color w:val="auto"/>
          <w:sz w:val="23"/>
          <w:szCs w:val="23"/>
        </w:rPr>
        <w:t>SOE is submitted in time.</w:t>
      </w:r>
    </w:p>
    <w:p w:rsidR="00AF78B7" w:rsidRPr="0002628E" w:rsidRDefault="00024EAC" w:rsidP="00024EAC">
      <w:pPr>
        <w:pStyle w:val="Default"/>
        <w:numPr>
          <w:ilvl w:val="0"/>
          <w:numId w:val="38"/>
        </w:numPr>
        <w:spacing w:after="27"/>
        <w:rPr>
          <w:rFonts w:ascii="Arial" w:hAnsi="Arial" w:cs="Arial"/>
          <w:color w:val="auto"/>
          <w:sz w:val="23"/>
          <w:szCs w:val="23"/>
        </w:rPr>
      </w:pPr>
      <w:r>
        <w:rPr>
          <w:rFonts w:ascii="Arial" w:hAnsi="Arial" w:cs="Arial"/>
          <w:color w:val="auto"/>
          <w:sz w:val="23"/>
          <w:szCs w:val="23"/>
        </w:rPr>
        <w:t>M</w:t>
      </w:r>
      <w:r w:rsidR="00AF78B7" w:rsidRPr="0002628E">
        <w:rPr>
          <w:rFonts w:ascii="Arial" w:hAnsi="Arial" w:cs="Arial"/>
          <w:color w:val="auto"/>
          <w:sz w:val="23"/>
          <w:szCs w:val="23"/>
        </w:rPr>
        <w:t>ismatch found between phys</w:t>
      </w:r>
      <w:r>
        <w:rPr>
          <w:rFonts w:ascii="Arial" w:hAnsi="Arial" w:cs="Arial"/>
          <w:color w:val="auto"/>
          <w:sz w:val="23"/>
          <w:szCs w:val="23"/>
        </w:rPr>
        <w:t>ical and financial reporting. Many at time cash balance is showing n</w:t>
      </w:r>
      <w:r w:rsidRPr="00024EAC">
        <w:rPr>
          <w:rFonts w:ascii="Arial" w:hAnsi="Arial" w:cs="Arial"/>
          <w:color w:val="auto"/>
          <w:sz w:val="23"/>
          <w:szCs w:val="23"/>
        </w:rPr>
        <w:t>egative value/ amount.</w:t>
      </w:r>
    </w:p>
    <w:p w:rsidR="00AF78B7" w:rsidRPr="0002628E" w:rsidRDefault="00AF78B7" w:rsidP="00AF78B7">
      <w:pPr>
        <w:pStyle w:val="Default"/>
        <w:numPr>
          <w:ilvl w:val="0"/>
          <w:numId w:val="26"/>
        </w:numPr>
        <w:rPr>
          <w:rFonts w:ascii="Arial" w:hAnsi="Arial" w:cs="Arial"/>
          <w:color w:val="auto"/>
          <w:sz w:val="23"/>
          <w:szCs w:val="23"/>
        </w:rPr>
      </w:pPr>
      <w:r w:rsidRPr="0002628E">
        <w:rPr>
          <w:rFonts w:ascii="Arial" w:hAnsi="Arial" w:cs="Arial"/>
          <w:color w:val="auto"/>
          <w:sz w:val="23"/>
          <w:szCs w:val="23"/>
        </w:rPr>
        <w:t>Audit report is in place.</w:t>
      </w:r>
    </w:p>
    <w:p w:rsidR="00AF78B7" w:rsidRPr="0002628E" w:rsidRDefault="00AF78B7" w:rsidP="00AF78B7">
      <w:pPr>
        <w:pStyle w:val="Default"/>
        <w:numPr>
          <w:ilvl w:val="0"/>
          <w:numId w:val="26"/>
        </w:numPr>
        <w:rPr>
          <w:rFonts w:ascii="Arial" w:hAnsi="Arial" w:cs="Arial"/>
          <w:color w:val="auto"/>
          <w:sz w:val="23"/>
          <w:szCs w:val="23"/>
        </w:rPr>
      </w:pPr>
      <w:r w:rsidRPr="0002628E">
        <w:rPr>
          <w:rFonts w:ascii="Arial" w:hAnsi="Arial" w:cs="Arial"/>
          <w:color w:val="auto"/>
          <w:sz w:val="23"/>
          <w:szCs w:val="23"/>
        </w:rPr>
        <w:t>Assets register</w:t>
      </w:r>
      <w:r w:rsidR="00024EAC">
        <w:rPr>
          <w:rFonts w:ascii="Arial" w:hAnsi="Arial" w:cs="Arial"/>
          <w:color w:val="auto"/>
          <w:sz w:val="23"/>
          <w:szCs w:val="23"/>
        </w:rPr>
        <w:t xml:space="preserve"> is not properly maintained and </w:t>
      </w:r>
      <w:r w:rsidRPr="0002628E">
        <w:rPr>
          <w:rFonts w:ascii="Arial" w:hAnsi="Arial" w:cs="Arial"/>
          <w:color w:val="auto"/>
          <w:sz w:val="23"/>
          <w:szCs w:val="23"/>
        </w:rPr>
        <w:t>assets ar</w:t>
      </w:r>
      <w:r w:rsidR="00024EAC">
        <w:rPr>
          <w:rFonts w:ascii="Arial" w:hAnsi="Arial" w:cs="Arial"/>
          <w:color w:val="auto"/>
          <w:sz w:val="23"/>
          <w:szCs w:val="23"/>
        </w:rPr>
        <w:t>e marked without proper codification.</w:t>
      </w:r>
    </w:p>
    <w:p w:rsidR="000D4041" w:rsidRPr="00696560" w:rsidRDefault="000D4041"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VIII. Competency of the project staff </w:t>
      </w:r>
    </w:p>
    <w:p w:rsidR="000D4041" w:rsidRPr="009260F8" w:rsidRDefault="000D4041" w:rsidP="000D4041">
      <w:pPr>
        <w:pStyle w:val="Default"/>
        <w:rPr>
          <w:rFonts w:ascii="Arial" w:hAnsi="Arial" w:cs="Arial"/>
          <w:b/>
          <w:color w:val="auto"/>
          <w:sz w:val="23"/>
          <w:szCs w:val="23"/>
        </w:rPr>
      </w:pPr>
      <w:r w:rsidRPr="009260F8">
        <w:rPr>
          <w:rFonts w:ascii="Arial" w:hAnsi="Arial" w:cs="Arial"/>
          <w:b/>
          <w:color w:val="auto"/>
          <w:sz w:val="23"/>
          <w:szCs w:val="23"/>
        </w:rPr>
        <w:t xml:space="preserve">VIII a. Project Manager </w:t>
      </w:r>
    </w:p>
    <w:p w:rsidR="006A67F1" w:rsidRPr="006A67F1" w:rsidRDefault="00000426" w:rsidP="009A44AE">
      <w:pPr>
        <w:pStyle w:val="Default"/>
        <w:numPr>
          <w:ilvl w:val="0"/>
          <w:numId w:val="16"/>
        </w:numPr>
        <w:rPr>
          <w:rFonts w:ascii="Arial" w:hAnsi="Arial" w:cs="Arial"/>
          <w:color w:val="auto"/>
          <w:sz w:val="23"/>
          <w:szCs w:val="23"/>
        </w:rPr>
      </w:pPr>
      <w:r w:rsidRPr="004B19B4">
        <w:rPr>
          <w:rFonts w:ascii="Arial" w:hAnsi="Arial" w:cs="Arial"/>
          <w:color w:val="auto"/>
          <w:sz w:val="23"/>
          <w:szCs w:val="23"/>
        </w:rPr>
        <w:t xml:space="preserve">Program Manager </w:t>
      </w:r>
      <w:r w:rsidR="006A67F1">
        <w:rPr>
          <w:rFonts w:ascii="Arial" w:hAnsi="Arial" w:cs="Arial"/>
          <w:color w:val="auto"/>
          <w:sz w:val="23"/>
          <w:szCs w:val="23"/>
        </w:rPr>
        <w:t xml:space="preserve">graduated from Nurse and took over responsibility from </w:t>
      </w:r>
      <w:r w:rsidR="006A67F1" w:rsidRPr="006A67F1">
        <w:rPr>
          <w:rFonts w:ascii="Arial" w:hAnsi="Arial" w:cs="Arial"/>
          <w:sz w:val="23"/>
          <w:szCs w:val="23"/>
        </w:rPr>
        <w:t>1st</w:t>
      </w:r>
      <w:r w:rsidR="006A67F1">
        <w:rPr>
          <w:rFonts w:ascii="Arial" w:hAnsi="Arial" w:cs="Arial"/>
          <w:sz w:val="23"/>
          <w:szCs w:val="23"/>
        </w:rPr>
        <w:t xml:space="preserve"> August 2013.</w:t>
      </w:r>
    </w:p>
    <w:p w:rsidR="006A67F1" w:rsidRPr="006A67F1" w:rsidRDefault="006A67F1" w:rsidP="009A44AE">
      <w:pPr>
        <w:pStyle w:val="Default"/>
        <w:numPr>
          <w:ilvl w:val="0"/>
          <w:numId w:val="16"/>
        </w:numPr>
        <w:rPr>
          <w:rFonts w:ascii="Arial" w:hAnsi="Arial" w:cs="Arial"/>
          <w:color w:val="000000" w:themeColor="text1"/>
          <w:sz w:val="23"/>
          <w:szCs w:val="23"/>
        </w:rPr>
      </w:pPr>
      <w:r>
        <w:rPr>
          <w:rFonts w:ascii="Arial" w:hAnsi="Arial" w:cs="Arial"/>
          <w:sz w:val="23"/>
          <w:szCs w:val="23"/>
        </w:rPr>
        <w:t xml:space="preserve">Program Manager has been trained on </w:t>
      </w:r>
      <w:r>
        <w:rPr>
          <w:rFonts w:ascii="Arial" w:hAnsi="Arial" w:cs="Arial"/>
          <w:color w:val="000000" w:themeColor="text1"/>
          <w:sz w:val="23"/>
          <w:szCs w:val="23"/>
        </w:rPr>
        <w:t>Program Management, Data Collection Tools, NACO Operational Guideline and Capacity Building Training for MSM.</w:t>
      </w:r>
    </w:p>
    <w:p w:rsidR="009260F8" w:rsidRPr="006A67F1" w:rsidRDefault="006A67F1" w:rsidP="009A44AE">
      <w:pPr>
        <w:pStyle w:val="ListParagraph"/>
        <w:numPr>
          <w:ilvl w:val="0"/>
          <w:numId w:val="16"/>
        </w:numPr>
        <w:jc w:val="both"/>
        <w:rPr>
          <w:rFonts w:ascii="Arial" w:hAnsi="Arial" w:cs="Arial"/>
          <w:sz w:val="23"/>
          <w:szCs w:val="23"/>
        </w:rPr>
      </w:pPr>
      <w:r w:rsidRPr="006A67F1">
        <w:rPr>
          <w:rFonts w:ascii="Arial" w:hAnsi="Arial" w:cs="Arial"/>
          <w:sz w:val="23"/>
          <w:szCs w:val="23"/>
        </w:rPr>
        <w:t xml:space="preserve">The capacity, skill and knowledge of the Program Manager </w:t>
      </w:r>
      <w:r w:rsidR="00B910FC">
        <w:rPr>
          <w:rFonts w:ascii="Arial" w:hAnsi="Arial" w:cs="Arial"/>
          <w:sz w:val="23"/>
          <w:szCs w:val="23"/>
        </w:rPr>
        <w:t>in p</w:t>
      </w:r>
      <w:r w:rsidRPr="006A67F1">
        <w:rPr>
          <w:rFonts w:ascii="Arial" w:hAnsi="Arial" w:cs="Arial"/>
          <w:sz w:val="23"/>
          <w:szCs w:val="23"/>
        </w:rPr>
        <w:t xml:space="preserve">lanning, financial management, computerization and management of data </w:t>
      </w:r>
      <w:r w:rsidR="005233BE">
        <w:rPr>
          <w:rFonts w:ascii="Arial" w:hAnsi="Arial" w:cs="Arial"/>
          <w:sz w:val="23"/>
          <w:szCs w:val="23"/>
        </w:rPr>
        <w:t>are</w:t>
      </w:r>
      <w:r w:rsidR="00B910FC">
        <w:rPr>
          <w:rFonts w:ascii="Arial" w:hAnsi="Arial" w:cs="Arial"/>
          <w:sz w:val="23"/>
          <w:szCs w:val="23"/>
        </w:rPr>
        <w:t xml:space="preserve"> limited.</w:t>
      </w:r>
    </w:p>
    <w:p w:rsidR="000D4041" w:rsidRPr="009260F8" w:rsidRDefault="00CA4233" w:rsidP="000D4041">
      <w:pPr>
        <w:pStyle w:val="Default"/>
        <w:rPr>
          <w:rFonts w:ascii="Arial" w:hAnsi="Arial" w:cs="Arial"/>
          <w:b/>
          <w:color w:val="auto"/>
          <w:sz w:val="23"/>
          <w:szCs w:val="23"/>
        </w:rPr>
      </w:pPr>
      <w:r w:rsidRPr="009260F8">
        <w:rPr>
          <w:rFonts w:ascii="Arial" w:hAnsi="Arial" w:cs="Arial"/>
          <w:b/>
          <w:color w:val="auto"/>
          <w:sz w:val="23"/>
          <w:szCs w:val="23"/>
        </w:rPr>
        <w:t xml:space="preserve">VIII b. </w:t>
      </w:r>
      <w:r w:rsidR="005E039F" w:rsidRPr="009260F8">
        <w:rPr>
          <w:rFonts w:ascii="Arial" w:hAnsi="Arial" w:cs="Arial"/>
          <w:b/>
          <w:color w:val="auto"/>
          <w:sz w:val="23"/>
          <w:szCs w:val="23"/>
        </w:rPr>
        <w:t>Counsellor</w:t>
      </w:r>
      <w:r w:rsidR="005E039F">
        <w:rPr>
          <w:rFonts w:ascii="Arial" w:hAnsi="Arial" w:cs="Arial"/>
          <w:b/>
          <w:color w:val="auto"/>
          <w:sz w:val="23"/>
          <w:szCs w:val="23"/>
        </w:rPr>
        <w:t>/ ANM</w:t>
      </w:r>
    </w:p>
    <w:p w:rsidR="00D23D95" w:rsidRPr="00D23D95" w:rsidRDefault="00601D38" w:rsidP="009A44AE">
      <w:pPr>
        <w:pStyle w:val="Default"/>
        <w:numPr>
          <w:ilvl w:val="0"/>
          <w:numId w:val="17"/>
        </w:numPr>
        <w:rPr>
          <w:rFonts w:ascii="Arial" w:hAnsi="Arial" w:cs="Arial"/>
          <w:color w:val="auto"/>
          <w:sz w:val="23"/>
          <w:szCs w:val="23"/>
        </w:rPr>
      </w:pPr>
      <w:r w:rsidRPr="00BF4022">
        <w:rPr>
          <w:rFonts w:ascii="Arial" w:hAnsi="Arial" w:cs="Arial"/>
          <w:color w:val="auto"/>
          <w:sz w:val="23"/>
          <w:szCs w:val="23"/>
        </w:rPr>
        <w:t xml:space="preserve">Nurse </w:t>
      </w:r>
      <w:r w:rsidR="00CA4233" w:rsidRPr="00BF4022">
        <w:rPr>
          <w:rFonts w:ascii="Arial" w:hAnsi="Arial" w:cs="Arial"/>
          <w:color w:val="auto"/>
          <w:sz w:val="23"/>
          <w:szCs w:val="23"/>
        </w:rPr>
        <w:t>is a</w:t>
      </w:r>
      <w:r w:rsidRPr="00BF4022">
        <w:rPr>
          <w:rFonts w:ascii="Arial" w:hAnsi="Arial" w:cs="Arial"/>
          <w:color w:val="auto"/>
          <w:sz w:val="23"/>
          <w:szCs w:val="23"/>
        </w:rPr>
        <w:t xml:space="preserve">n ANM </w:t>
      </w:r>
      <w:r w:rsidR="00B34915" w:rsidRPr="00BF4022">
        <w:rPr>
          <w:rFonts w:ascii="Arial" w:hAnsi="Arial" w:cs="Arial"/>
          <w:color w:val="auto"/>
          <w:sz w:val="23"/>
          <w:szCs w:val="23"/>
        </w:rPr>
        <w:t xml:space="preserve">and has been </w:t>
      </w:r>
      <w:r w:rsidR="009260F8" w:rsidRPr="00BF4022">
        <w:rPr>
          <w:rFonts w:ascii="Arial" w:hAnsi="Arial" w:cs="Arial"/>
          <w:color w:val="auto"/>
          <w:sz w:val="23"/>
          <w:szCs w:val="23"/>
        </w:rPr>
        <w:t xml:space="preserve">working at TI Project </w:t>
      </w:r>
      <w:r w:rsidR="00D23D95">
        <w:rPr>
          <w:rFonts w:ascii="Arial" w:hAnsi="Arial" w:cs="Arial"/>
          <w:color w:val="auto"/>
          <w:sz w:val="23"/>
          <w:szCs w:val="23"/>
        </w:rPr>
        <w:t>since 1</w:t>
      </w:r>
      <w:r w:rsidR="00D23D95" w:rsidRPr="00D23D95">
        <w:rPr>
          <w:rFonts w:ascii="Arial" w:hAnsi="Arial" w:cs="Arial"/>
          <w:color w:val="auto"/>
          <w:sz w:val="23"/>
          <w:szCs w:val="23"/>
          <w:vertAlign w:val="superscript"/>
        </w:rPr>
        <w:t>st</w:t>
      </w:r>
      <w:r w:rsidR="00D23D95">
        <w:rPr>
          <w:rFonts w:ascii="Arial" w:hAnsi="Arial" w:cs="Arial"/>
          <w:color w:val="auto"/>
          <w:sz w:val="23"/>
          <w:szCs w:val="23"/>
        </w:rPr>
        <w:t xml:space="preserve"> of August 2013</w:t>
      </w:r>
      <w:r w:rsidR="009260F8" w:rsidRPr="00BF4022">
        <w:rPr>
          <w:rFonts w:ascii="Arial" w:hAnsi="Arial" w:cs="Arial"/>
          <w:color w:val="auto"/>
          <w:sz w:val="23"/>
          <w:szCs w:val="23"/>
        </w:rPr>
        <w:t>.</w:t>
      </w:r>
    </w:p>
    <w:p w:rsidR="00D23D95" w:rsidRPr="00D23D95" w:rsidRDefault="009260F8" w:rsidP="009A44AE">
      <w:pPr>
        <w:pStyle w:val="Default"/>
        <w:numPr>
          <w:ilvl w:val="0"/>
          <w:numId w:val="17"/>
        </w:numPr>
        <w:rPr>
          <w:rFonts w:ascii="Arial" w:hAnsi="Arial" w:cs="Arial"/>
          <w:color w:val="auto"/>
          <w:sz w:val="23"/>
          <w:szCs w:val="23"/>
        </w:rPr>
      </w:pPr>
      <w:r w:rsidRPr="00D23D95">
        <w:rPr>
          <w:rFonts w:ascii="Arial" w:hAnsi="Arial" w:cs="Arial"/>
          <w:color w:val="auto"/>
          <w:sz w:val="23"/>
          <w:szCs w:val="23"/>
        </w:rPr>
        <w:t xml:space="preserve">Nurse has been trained </w:t>
      </w:r>
      <w:proofErr w:type="spellStart"/>
      <w:r w:rsidRPr="00D23D95">
        <w:rPr>
          <w:rFonts w:ascii="Arial" w:hAnsi="Arial" w:cs="Arial"/>
          <w:color w:val="auto"/>
          <w:sz w:val="23"/>
          <w:szCs w:val="23"/>
        </w:rPr>
        <w:t>on</w:t>
      </w:r>
      <w:r w:rsidR="00D23D95" w:rsidRPr="00D23D95">
        <w:rPr>
          <w:rFonts w:ascii="Arial" w:hAnsi="Arial" w:cs="Arial"/>
          <w:color w:val="000000" w:themeColor="text1"/>
          <w:sz w:val="23"/>
          <w:szCs w:val="23"/>
        </w:rPr>
        <w:t>SIMS</w:t>
      </w:r>
      <w:proofErr w:type="spellEnd"/>
      <w:r w:rsidR="00D23D95" w:rsidRPr="00D23D95">
        <w:rPr>
          <w:rFonts w:ascii="Arial" w:hAnsi="Arial" w:cs="Arial"/>
          <w:color w:val="000000" w:themeColor="text1"/>
          <w:sz w:val="23"/>
          <w:szCs w:val="23"/>
        </w:rPr>
        <w:t xml:space="preserve">, Counselling &amp; SCM- STI/ RTI, Capacity Building Training for MSM and </w:t>
      </w:r>
      <w:r w:rsidR="00D23D95">
        <w:rPr>
          <w:rFonts w:ascii="Arial" w:hAnsi="Arial" w:cs="Arial"/>
          <w:color w:val="000000" w:themeColor="text1"/>
          <w:sz w:val="23"/>
          <w:szCs w:val="23"/>
        </w:rPr>
        <w:t>NACO Operational Guideline.</w:t>
      </w:r>
    </w:p>
    <w:p w:rsidR="00BF4022" w:rsidRPr="00BF4022" w:rsidRDefault="00BF4022" w:rsidP="009A44AE">
      <w:pPr>
        <w:pStyle w:val="Default"/>
        <w:numPr>
          <w:ilvl w:val="0"/>
          <w:numId w:val="17"/>
        </w:numPr>
        <w:rPr>
          <w:rFonts w:ascii="Arial" w:hAnsi="Arial" w:cs="Arial"/>
          <w:color w:val="auto"/>
          <w:sz w:val="23"/>
          <w:szCs w:val="23"/>
        </w:rPr>
      </w:pPr>
      <w:r w:rsidRPr="00BF4022">
        <w:rPr>
          <w:rFonts w:ascii="Arial" w:hAnsi="Arial" w:cs="Arial"/>
          <w:color w:val="auto"/>
          <w:sz w:val="23"/>
          <w:szCs w:val="23"/>
        </w:rPr>
        <w:t>Is able to explain risk assessment and risk reduction processes.</w:t>
      </w:r>
    </w:p>
    <w:p w:rsidR="008E7415" w:rsidRPr="00BF4022" w:rsidRDefault="008E7415" w:rsidP="009A44AE">
      <w:pPr>
        <w:pStyle w:val="Default"/>
        <w:numPr>
          <w:ilvl w:val="0"/>
          <w:numId w:val="17"/>
        </w:numPr>
        <w:rPr>
          <w:rFonts w:ascii="Arial" w:hAnsi="Arial" w:cs="Arial"/>
          <w:color w:val="auto"/>
          <w:sz w:val="23"/>
          <w:szCs w:val="23"/>
        </w:rPr>
      </w:pPr>
      <w:r w:rsidRPr="00BF4022">
        <w:rPr>
          <w:rFonts w:ascii="Arial" w:hAnsi="Arial" w:cs="Arial"/>
          <w:color w:val="auto"/>
          <w:sz w:val="23"/>
          <w:szCs w:val="23"/>
        </w:rPr>
        <w:t>Is able to give basic counselling on HIV and STI.</w:t>
      </w:r>
    </w:p>
    <w:p w:rsidR="009260F8" w:rsidRPr="00BF4022" w:rsidRDefault="009260F8" w:rsidP="009A44AE">
      <w:pPr>
        <w:pStyle w:val="Default"/>
        <w:numPr>
          <w:ilvl w:val="0"/>
          <w:numId w:val="17"/>
        </w:numPr>
        <w:rPr>
          <w:rFonts w:ascii="Arial" w:hAnsi="Arial" w:cs="Arial"/>
          <w:color w:val="auto"/>
          <w:sz w:val="23"/>
          <w:szCs w:val="23"/>
        </w:rPr>
      </w:pPr>
      <w:r w:rsidRPr="00BF4022">
        <w:rPr>
          <w:rFonts w:ascii="Arial" w:hAnsi="Arial" w:cs="Arial"/>
          <w:color w:val="auto"/>
          <w:sz w:val="23"/>
          <w:szCs w:val="23"/>
        </w:rPr>
        <w:t>All registers and clinic formats maintained and updated.</w:t>
      </w:r>
    </w:p>
    <w:p w:rsidR="009260F8" w:rsidRDefault="009260F8" w:rsidP="009A44AE">
      <w:pPr>
        <w:pStyle w:val="Default"/>
        <w:numPr>
          <w:ilvl w:val="0"/>
          <w:numId w:val="17"/>
        </w:numPr>
        <w:rPr>
          <w:rFonts w:ascii="Arial" w:hAnsi="Arial" w:cs="Arial"/>
          <w:color w:val="auto"/>
          <w:sz w:val="23"/>
          <w:szCs w:val="23"/>
        </w:rPr>
      </w:pPr>
      <w:r w:rsidRPr="00BF4022">
        <w:rPr>
          <w:rFonts w:ascii="Arial" w:hAnsi="Arial" w:cs="Arial"/>
          <w:color w:val="auto"/>
          <w:sz w:val="23"/>
          <w:szCs w:val="23"/>
        </w:rPr>
        <w:lastRenderedPageBreak/>
        <w:t>Condu</w:t>
      </w:r>
      <w:r w:rsidR="00BF4022" w:rsidRPr="00BF4022">
        <w:rPr>
          <w:rFonts w:ascii="Arial" w:hAnsi="Arial" w:cs="Arial"/>
          <w:color w:val="auto"/>
          <w:sz w:val="23"/>
          <w:szCs w:val="23"/>
        </w:rPr>
        <w:t xml:space="preserve">cts field visit as per </w:t>
      </w:r>
      <w:r w:rsidR="00D23D95">
        <w:rPr>
          <w:rFonts w:ascii="Arial" w:hAnsi="Arial" w:cs="Arial"/>
          <w:color w:val="auto"/>
          <w:sz w:val="23"/>
          <w:szCs w:val="23"/>
        </w:rPr>
        <w:t>needs from the community member: accompanied referrals and for taking CD4 counting.</w:t>
      </w:r>
    </w:p>
    <w:p w:rsidR="00D23D95" w:rsidRPr="00D10F76" w:rsidRDefault="00D23D95" w:rsidP="00D23D95">
      <w:pPr>
        <w:pStyle w:val="Default"/>
        <w:rPr>
          <w:rFonts w:ascii="Arial" w:hAnsi="Arial" w:cs="Arial"/>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d. ORW </w:t>
      </w: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Knowledge about target on various indicators for their PEs, outreach plan, hotspot analysis, STI symptoms, importance of RMC and ICTC testing, support to PEs, field level action based on review meetings etc.. </w:t>
      </w:r>
    </w:p>
    <w:p w:rsidR="00661633" w:rsidRDefault="00661633" w:rsidP="009A44AE">
      <w:pPr>
        <w:pStyle w:val="Default"/>
        <w:numPr>
          <w:ilvl w:val="0"/>
          <w:numId w:val="24"/>
        </w:numPr>
        <w:rPr>
          <w:rFonts w:ascii="Arial" w:hAnsi="Arial" w:cs="Arial"/>
          <w:color w:val="auto"/>
          <w:sz w:val="23"/>
          <w:szCs w:val="23"/>
        </w:rPr>
      </w:pPr>
      <w:r>
        <w:rPr>
          <w:rFonts w:ascii="Arial" w:hAnsi="Arial" w:cs="Arial"/>
          <w:color w:val="auto"/>
          <w:sz w:val="23"/>
          <w:szCs w:val="23"/>
        </w:rPr>
        <w:t>Two ORWs on board and belongs to MSM community.  Both have been working in TI project for more than 2 years. One has graduated from PE.</w:t>
      </w:r>
    </w:p>
    <w:p w:rsidR="00123BD8" w:rsidRPr="00123BD8" w:rsidRDefault="00123BD8" w:rsidP="009A44AE">
      <w:pPr>
        <w:pStyle w:val="Default"/>
        <w:numPr>
          <w:ilvl w:val="0"/>
          <w:numId w:val="24"/>
        </w:numPr>
        <w:rPr>
          <w:rFonts w:ascii="Arial" w:hAnsi="Arial" w:cs="Arial"/>
          <w:color w:val="auto"/>
          <w:sz w:val="23"/>
          <w:szCs w:val="23"/>
        </w:rPr>
      </w:pPr>
      <w:r>
        <w:rPr>
          <w:rFonts w:ascii="Arial" w:hAnsi="Arial" w:cs="Arial"/>
          <w:color w:val="auto"/>
          <w:sz w:val="23"/>
          <w:szCs w:val="23"/>
        </w:rPr>
        <w:t xml:space="preserve">ORW has attended trainings on: </w:t>
      </w:r>
      <w:r>
        <w:rPr>
          <w:rFonts w:ascii="Arial" w:hAnsi="Arial" w:cs="Arial"/>
          <w:color w:val="000000" w:themeColor="text1"/>
          <w:sz w:val="23"/>
          <w:szCs w:val="23"/>
        </w:rPr>
        <w:t>Positive Prevention for MSM, Capacity Building Training for MSM CBO Staff, Program Management and Financial Management, NACO Operational Guideline for MSM TI’s and Capacity Building Training for MSM CBO Staff.</w:t>
      </w:r>
    </w:p>
    <w:p w:rsidR="00A97924" w:rsidRPr="00254A3A" w:rsidRDefault="00984639" w:rsidP="009A44AE">
      <w:pPr>
        <w:pStyle w:val="Default"/>
        <w:numPr>
          <w:ilvl w:val="0"/>
          <w:numId w:val="24"/>
        </w:numPr>
        <w:rPr>
          <w:rFonts w:ascii="Arial" w:hAnsi="Arial" w:cs="Arial"/>
          <w:color w:val="auto"/>
          <w:sz w:val="23"/>
          <w:szCs w:val="23"/>
        </w:rPr>
      </w:pPr>
      <w:r w:rsidRPr="00254A3A">
        <w:rPr>
          <w:rFonts w:ascii="Arial" w:hAnsi="Arial" w:cs="Arial"/>
          <w:color w:val="auto"/>
          <w:sz w:val="23"/>
          <w:szCs w:val="23"/>
        </w:rPr>
        <w:t>M</w:t>
      </w:r>
      <w:r w:rsidR="00A97924" w:rsidRPr="00254A3A">
        <w:rPr>
          <w:rFonts w:ascii="Arial" w:hAnsi="Arial" w:cs="Arial"/>
          <w:color w:val="auto"/>
          <w:sz w:val="23"/>
          <w:szCs w:val="23"/>
        </w:rPr>
        <w:t xml:space="preserve">onitoring </w:t>
      </w:r>
      <w:r w:rsidRPr="00254A3A">
        <w:rPr>
          <w:rFonts w:ascii="Arial" w:hAnsi="Arial" w:cs="Arial"/>
          <w:color w:val="auto"/>
          <w:sz w:val="23"/>
          <w:szCs w:val="23"/>
        </w:rPr>
        <w:t xml:space="preserve">of PEs </w:t>
      </w:r>
      <w:r w:rsidR="00A97924" w:rsidRPr="00254A3A">
        <w:rPr>
          <w:rFonts w:ascii="Arial" w:hAnsi="Arial" w:cs="Arial"/>
          <w:color w:val="auto"/>
          <w:sz w:val="23"/>
          <w:szCs w:val="23"/>
        </w:rPr>
        <w:t>is done by the ORW</w:t>
      </w:r>
      <w:r w:rsidRPr="00254A3A">
        <w:rPr>
          <w:rFonts w:ascii="Arial" w:hAnsi="Arial" w:cs="Arial"/>
          <w:color w:val="auto"/>
          <w:sz w:val="23"/>
          <w:szCs w:val="23"/>
        </w:rPr>
        <w:t xml:space="preserve"> and key performance indicators are closely checked. Outreach planning is done in consultation with their respective PEs or as per need based.  </w:t>
      </w:r>
    </w:p>
    <w:p w:rsidR="00123BD8" w:rsidRDefault="00123BD8" w:rsidP="009A44AE">
      <w:pPr>
        <w:pStyle w:val="Default"/>
        <w:numPr>
          <w:ilvl w:val="0"/>
          <w:numId w:val="24"/>
        </w:numPr>
        <w:rPr>
          <w:rFonts w:ascii="Arial" w:hAnsi="Arial" w:cs="Arial"/>
          <w:color w:val="auto"/>
          <w:sz w:val="23"/>
          <w:szCs w:val="23"/>
        </w:rPr>
      </w:pPr>
      <w:r w:rsidRPr="00123BD8">
        <w:rPr>
          <w:rFonts w:ascii="Arial" w:hAnsi="Arial" w:cs="Arial"/>
          <w:color w:val="auto"/>
          <w:sz w:val="23"/>
          <w:szCs w:val="23"/>
        </w:rPr>
        <w:t xml:space="preserve">Has limited understanding on </w:t>
      </w:r>
      <w:r w:rsidR="00984639" w:rsidRPr="00123BD8">
        <w:rPr>
          <w:rFonts w:ascii="Arial" w:hAnsi="Arial" w:cs="Arial"/>
          <w:color w:val="auto"/>
          <w:sz w:val="23"/>
          <w:szCs w:val="23"/>
        </w:rPr>
        <w:t>hotspot analysis</w:t>
      </w:r>
      <w:r>
        <w:rPr>
          <w:rFonts w:ascii="Arial" w:hAnsi="Arial" w:cs="Arial"/>
          <w:color w:val="auto"/>
          <w:sz w:val="23"/>
          <w:szCs w:val="23"/>
        </w:rPr>
        <w:t>.</w:t>
      </w:r>
    </w:p>
    <w:p w:rsidR="00984639" w:rsidRPr="00123BD8" w:rsidRDefault="00984639" w:rsidP="009A44AE">
      <w:pPr>
        <w:pStyle w:val="Default"/>
        <w:numPr>
          <w:ilvl w:val="0"/>
          <w:numId w:val="24"/>
        </w:numPr>
        <w:rPr>
          <w:rFonts w:ascii="Arial" w:hAnsi="Arial" w:cs="Arial"/>
          <w:color w:val="auto"/>
          <w:sz w:val="23"/>
          <w:szCs w:val="23"/>
        </w:rPr>
      </w:pPr>
      <w:r w:rsidRPr="00123BD8">
        <w:rPr>
          <w:rFonts w:ascii="Arial" w:hAnsi="Arial" w:cs="Arial"/>
          <w:color w:val="auto"/>
          <w:sz w:val="23"/>
          <w:szCs w:val="23"/>
        </w:rPr>
        <w:t>ORWs have basic knowledge of STI symptoms.</w:t>
      </w:r>
    </w:p>
    <w:p w:rsidR="00984639" w:rsidRPr="00254A3A" w:rsidRDefault="00984639" w:rsidP="009A44AE">
      <w:pPr>
        <w:pStyle w:val="Default"/>
        <w:numPr>
          <w:ilvl w:val="0"/>
          <w:numId w:val="24"/>
        </w:numPr>
        <w:rPr>
          <w:rFonts w:ascii="Arial" w:hAnsi="Arial" w:cs="Arial"/>
          <w:color w:val="auto"/>
          <w:sz w:val="23"/>
          <w:szCs w:val="23"/>
        </w:rPr>
      </w:pPr>
      <w:r w:rsidRPr="00254A3A">
        <w:rPr>
          <w:rFonts w:ascii="Arial" w:hAnsi="Arial" w:cs="Arial"/>
          <w:color w:val="auto"/>
          <w:sz w:val="23"/>
          <w:szCs w:val="23"/>
        </w:rPr>
        <w:t>Supportive supervision is done based on needs and ORWs conducts FGD meetings at the hotspots.</w:t>
      </w:r>
    </w:p>
    <w:p w:rsidR="009C0C06" w:rsidRPr="00254A3A" w:rsidRDefault="00123BD8" w:rsidP="009A44AE">
      <w:pPr>
        <w:pStyle w:val="Default"/>
        <w:numPr>
          <w:ilvl w:val="0"/>
          <w:numId w:val="24"/>
        </w:numPr>
        <w:rPr>
          <w:rFonts w:ascii="Arial" w:hAnsi="Arial" w:cs="Arial"/>
          <w:color w:val="auto"/>
          <w:sz w:val="23"/>
          <w:szCs w:val="23"/>
        </w:rPr>
      </w:pPr>
      <w:r>
        <w:rPr>
          <w:rFonts w:ascii="Arial" w:hAnsi="Arial" w:cs="Arial"/>
          <w:color w:val="auto"/>
          <w:sz w:val="23"/>
          <w:szCs w:val="23"/>
        </w:rPr>
        <w:t xml:space="preserve">Mentoring </w:t>
      </w:r>
      <w:r w:rsidR="009268EB">
        <w:rPr>
          <w:rFonts w:ascii="Arial" w:hAnsi="Arial" w:cs="Arial"/>
          <w:color w:val="auto"/>
          <w:sz w:val="23"/>
          <w:szCs w:val="23"/>
        </w:rPr>
        <w:t xml:space="preserve">and message </w:t>
      </w:r>
      <w:r w:rsidR="000F3C6C" w:rsidRPr="00254A3A">
        <w:rPr>
          <w:rFonts w:ascii="Arial" w:hAnsi="Arial" w:cs="Arial"/>
          <w:color w:val="auto"/>
          <w:sz w:val="23"/>
          <w:szCs w:val="23"/>
        </w:rPr>
        <w:t>on rapport buildi</w:t>
      </w:r>
      <w:r>
        <w:rPr>
          <w:rFonts w:ascii="Arial" w:hAnsi="Arial" w:cs="Arial"/>
          <w:color w:val="auto"/>
          <w:sz w:val="23"/>
          <w:szCs w:val="23"/>
        </w:rPr>
        <w:t xml:space="preserve">ng, condom demonstration and safe sex practise </w:t>
      </w:r>
      <w:r w:rsidR="000F3C6C" w:rsidRPr="00254A3A">
        <w:rPr>
          <w:rFonts w:ascii="Arial" w:hAnsi="Arial" w:cs="Arial"/>
          <w:color w:val="auto"/>
          <w:sz w:val="23"/>
          <w:szCs w:val="23"/>
        </w:rPr>
        <w:t>are imparted.</w:t>
      </w:r>
    </w:p>
    <w:p w:rsidR="00D10F76" w:rsidRPr="00D10F76" w:rsidRDefault="00D10F76" w:rsidP="00D10F76">
      <w:pPr>
        <w:pStyle w:val="Default"/>
        <w:ind w:left="720"/>
        <w:rPr>
          <w:rFonts w:ascii="Arial" w:hAnsi="Arial" w:cs="Arial"/>
          <w:color w:val="1F497D" w:themeColor="text2"/>
          <w:sz w:val="23"/>
          <w:szCs w:val="23"/>
          <w:highlight w:val="yellow"/>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e. Peer educators </w:t>
      </w:r>
    </w:p>
    <w:p w:rsidR="000D4041"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Prioritization of hotspots, importance of RMC and ICTC testing, condom demonstration skill, knowledge about condom depot, symptoms of STI, knowledge about service facilities etc. </w:t>
      </w:r>
    </w:p>
    <w:p w:rsidR="00D46F77" w:rsidRDefault="00D46F77" w:rsidP="009A44AE">
      <w:pPr>
        <w:pStyle w:val="Default"/>
        <w:numPr>
          <w:ilvl w:val="0"/>
          <w:numId w:val="25"/>
        </w:numPr>
        <w:rPr>
          <w:rFonts w:ascii="Arial" w:hAnsi="Arial" w:cs="Arial"/>
          <w:color w:val="auto"/>
          <w:sz w:val="23"/>
          <w:szCs w:val="23"/>
        </w:rPr>
      </w:pPr>
      <w:r>
        <w:rPr>
          <w:rFonts w:ascii="Arial" w:hAnsi="Arial" w:cs="Arial"/>
          <w:color w:val="auto"/>
          <w:sz w:val="23"/>
          <w:szCs w:val="23"/>
        </w:rPr>
        <w:t>Some of the Peer E</w:t>
      </w:r>
      <w:r w:rsidRPr="00D46F77">
        <w:rPr>
          <w:rFonts w:ascii="Arial" w:hAnsi="Arial" w:cs="Arial"/>
          <w:color w:val="auto"/>
          <w:sz w:val="23"/>
          <w:szCs w:val="23"/>
        </w:rPr>
        <w:t xml:space="preserve">ducators have been trained by </w:t>
      </w:r>
      <w:proofErr w:type="spellStart"/>
      <w:r w:rsidR="0065382A">
        <w:rPr>
          <w:rFonts w:ascii="Arial" w:hAnsi="Arial" w:cs="Arial"/>
          <w:color w:val="auto"/>
          <w:sz w:val="23"/>
          <w:szCs w:val="23"/>
        </w:rPr>
        <w:t>Humsafar</w:t>
      </w:r>
      <w:proofErr w:type="spellEnd"/>
      <w:r w:rsidR="0065382A">
        <w:rPr>
          <w:rFonts w:ascii="Arial" w:hAnsi="Arial" w:cs="Arial"/>
          <w:color w:val="auto"/>
          <w:sz w:val="23"/>
          <w:szCs w:val="23"/>
        </w:rPr>
        <w:t xml:space="preserve"> Trust</w:t>
      </w:r>
      <w:r w:rsidRPr="00D46F77">
        <w:rPr>
          <w:rFonts w:ascii="Arial" w:hAnsi="Arial" w:cs="Arial"/>
          <w:color w:val="auto"/>
          <w:sz w:val="23"/>
          <w:szCs w:val="23"/>
        </w:rPr>
        <w:t xml:space="preserve">; however due to frequent </w:t>
      </w:r>
      <w:r>
        <w:rPr>
          <w:rFonts w:ascii="Arial" w:hAnsi="Arial" w:cs="Arial"/>
          <w:color w:val="auto"/>
          <w:sz w:val="23"/>
          <w:szCs w:val="23"/>
        </w:rPr>
        <w:t>turnover</w:t>
      </w:r>
      <w:r w:rsidRPr="00D46F77">
        <w:rPr>
          <w:rFonts w:ascii="Arial" w:hAnsi="Arial" w:cs="Arial"/>
          <w:color w:val="auto"/>
          <w:sz w:val="23"/>
          <w:szCs w:val="23"/>
        </w:rPr>
        <w:t xml:space="preserve"> of PEs in the TI Project of some of the PEs have not been trained</w:t>
      </w:r>
      <w:r w:rsidR="0065382A">
        <w:rPr>
          <w:rFonts w:ascii="Arial" w:hAnsi="Arial" w:cs="Arial"/>
          <w:color w:val="auto"/>
          <w:sz w:val="23"/>
          <w:szCs w:val="23"/>
        </w:rPr>
        <w:t>. In-house training has been given by the project staffs.</w:t>
      </w:r>
    </w:p>
    <w:p w:rsidR="00D46F77" w:rsidRPr="00254A3A" w:rsidRDefault="00D46F77" w:rsidP="009A44AE">
      <w:pPr>
        <w:pStyle w:val="Default"/>
        <w:numPr>
          <w:ilvl w:val="0"/>
          <w:numId w:val="25"/>
        </w:numPr>
        <w:rPr>
          <w:rFonts w:ascii="Arial" w:hAnsi="Arial" w:cs="Arial"/>
          <w:color w:val="auto"/>
          <w:sz w:val="23"/>
          <w:szCs w:val="23"/>
        </w:rPr>
      </w:pPr>
      <w:r w:rsidRPr="00254A3A">
        <w:rPr>
          <w:rFonts w:ascii="Arial" w:hAnsi="Arial" w:cs="Arial"/>
          <w:color w:val="auto"/>
          <w:sz w:val="23"/>
          <w:szCs w:val="23"/>
        </w:rPr>
        <w:t xml:space="preserve">Prioritisation </w:t>
      </w:r>
      <w:r w:rsidR="00DE6B9E">
        <w:rPr>
          <w:rFonts w:ascii="Arial" w:hAnsi="Arial" w:cs="Arial"/>
          <w:color w:val="auto"/>
          <w:sz w:val="23"/>
          <w:szCs w:val="23"/>
        </w:rPr>
        <w:t xml:space="preserve">of outreach is </w:t>
      </w:r>
      <w:r w:rsidRPr="00254A3A">
        <w:rPr>
          <w:rFonts w:ascii="Arial" w:hAnsi="Arial" w:cs="Arial"/>
          <w:color w:val="auto"/>
          <w:sz w:val="23"/>
          <w:szCs w:val="23"/>
        </w:rPr>
        <w:t xml:space="preserve">done </w:t>
      </w:r>
      <w:r w:rsidR="00DE6B9E">
        <w:rPr>
          <w:rFonts w:ascii="Arial" w:hAnsi="Arial" w:cs="Arial"/>
          <w:color w:val="auto"/>
          <w:sz w:val="23"/>
          <w:szCs w:val="23"/>
        </w:rPr>
        <w:t>based on</w:t>
      </w:r>
      <w:r w:rsidRPr="00254A3A">
        <w:rPr>
          <w:rFonts w:ascii="Arial" w:hAnsi="Arial" w:cs="Arial"/>
          <w:color w:val="auto"/>
          <w:sz w:val="23"/>
          <w:szCs w:val="23"/>
        </w:rPr>
        <w:t xml:space="preserve"> demand for commodities by HRGs and referral for </w:t>
      </w:r>
      <w:r w:rsidR="00DE6B9E">
        <w:rPr>
          <w:rFonts w:ascii="Arial" w:hAnsi="Arial" w:cs="Arial"/>
          <w:color w:val="auto"/>
          <w:sz w:val="23"/>
          <w:szCs w:val="23"/>
        </w:rPr>
        <w:t xml:space="preserve">RMC, Syphilis and </w:t>
      </w:r>
      <w:r w:rsidRPr="00254A3A">
        <w:rPr>
          <w:rFonts w:ascii="Arial" w:hAnsi="Arial" w:cs="Arial"/>
          <w:color w:val="auto"/>
          <w:sz w:val="23"/>
          <w:szCs w:val="23"/>
        </w:rPr>
        <w:t>HIV testing.</w:t>
      </w:r>
    </w:p>
    <w:p w:rsidR="00D46F77" w:rsidRPr="00254A3A" w:rsidRDefault="00D46F77" w:rsidP="009A44AE">
      <w:pPr>
        <w:pStyle w:val="Default"/>
        <w:numPr>
          <w:ilvl w:val="0"/>
          <w:numId w:val="25"/>
        </w:numPr>
        <w:rPr>
          <w:rFonts w:ascii="Arial" w:hAnsi="Arial" w:cs="Arial"/>
          <w:color w:val="auto"/>
          <w:sz w:val="23"/>
          <w:szCs w:val="23"/>
        </w:rPr>
      </w:pPr>
      <w:r w:rsidRPr="00254A3A">
        <w:rPr>
          <w:rFonts w:ascii="Arial" w:hAnsi="Arial" w:cs="Arial"/>
          <w:color w:val="auto"/>
          <w:sz w:val="23"/>
          <w:szCs w:val="23"/>
        </w:rPr>
        <w:t xml:space="preserve">Possesses fair condom demonstration skills and have basic knowledge on common symptomatic STI. </w:t>
      </w:r>
    </w:p>
    <w:p w:rsidR="00D46F77" w:rsidRPr="00254A3A" w:rsidRDefault="00D46F77" w:rsidP="009A44AE">
      <w:pPr>
        <w:pStyle w:val="Default"/>
        <w:numPr>
          <w:ilvl w:val="0"/>
          <w:numId w:val="25"/>
        </w:numPr>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D10F76" w:rsidRPr="00D10F76" w:rsidRDefault="00D10F76" w:rsidP="000D4041">
      <w:pPr>
        <w:pStyle w:val="Default"/>
        <w:rPr>
          <w:rFonts w:ascii="Arial" w:hAnsi="Arial" w:cs="Arial"/>
          <w:b/>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f. Peer educators in IDU TI </w:t>
      </w:r>
    </w:p>
    <w:p w:rsidR="00D10F76" w:rsidRPr="00E24D17" w:rsidRDefault="00E24D17" w:rsidP="00E24D17">
      <w:pPr>
        <w:pStyle w:val="Default"/>
        <w:rPr>
          <w:rFonts w:ascii="Arial" w:hAnsi="Arial" w:cs="Arial"/>
          <w:color w:val="auto"/>
          <w:sz w:val="23"/>
          <w:szCs w:val="23"/>
        </w:rPr>
      </w:pPr>
      <w:r w:rsidRPr="00E24D17">
        <w:rPr>
          <w:rFonts w:ascii="Arial" w:hAnsi="Arial" w:cs="Arial"/>
          <w:color w:val="auto"/>
          <w:sz w:val="23"/>
          <w:szCs w:val="23"/>
        </w:rPr>
        <w:t>Not applicable</w:t>
      </w:r>
    </w:p>
    <w:p w:rsidR="00F646DB" w:rsidRDefault="00F646DB" w:rsidP="000D4041">
      <w:pPr>
        <w:pStyle w:val="Default"/>
        <w:rPr>
          <w:rFonts w:ascii="Arial" w:hAnsi="Arial" w:cs="Arial"/>
          <w:b/>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h. Peer Educators in Truckers Project </w:t>
      </w:r>
    </w:p>
    <w:p w:rsidR="000D4041" w:rsidRDefault="00D10F76" w:rsidP="000D4041">
      <w:pPr>
        <w:pStyle w:val="Default"/>
        <w:rPr>
          <w:rFonts w:ascii="Arial" w:hAnsi="Arial" w:cs="Arial"/>
          <w:color w:val="auto"/>
          <w:sz w:val="23"/>
          <w:szCs w:val="23"/>
        </w:rPr>
      </w:pPr>
      <w:r>
        <w:rPr>
          <w:rFonts w:ascii="Arial" w:hAnsi="Arial" w:cs="Arial"/>
          <w:color w:val="auto"/>
          <w:sz w:val="23"/>
          <w:szCs w:val="23"/>
        </w:rPr>
        <w:t>Not Applicable</w:t>
      </w:r>
    </w:p>
    <w:p w:rsidR="00D10F76" w:rsidRPr="00696560" w:rsidRDefault="00D10F76" w:rsidP="000D4041">
      <w:pPr>
        <w:pStyle w:val="Default"/>
        <w:rPr>
          <w:rFonts w:ascii="Arial" w:hAnsi="Arial" w:cs="Arial"/>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w:t>
      </w:r>
      <w:proofErr w:type="spellStart"/>
      <w:r w:rsidRPr="00D10F76">
        <w:rPr>
          <w:rFonts w:ascii="Arial" w:hAnsi="Arial" w:cs="Arial"/>
          <w:b/>
          <w:color w:val="auto"/>
          <w:sz w:val="23"/>
          <w:szCs w:val="23"/>
        </w:rPr>
        <w:t>i</w:t>
      </w:r>
      <w:proofErr w:type="spellEnd"/>
      <w:r w:rsidRPr="00D10F76">
        <w:rPr>
          <w:rFonts w:ascii="Arial" w:hAnsi="Arial" w:cs="Arial"/>
          <w:b/>
          <w:color w:val="auto"/>
          <w:sz w:val="23"/>
          <w:szCs w:val="23"/>
        </w:rPr>
        <w:t xml:space="preserve">. M&amp;E officer </w:t>
      </w:r>
    </w:p>
    <w:p w:rsidR="000D4041" w:rsidRPr="00F646DB" w:rsidRDefault="00D10F76" w:rsidP="000D4041">
      <w:pPr>
        <w:pStyle w:val="Default"/>
        <w:rPr>
          <w:rFonts w:ascii="Arial" w:hAnsi="Arial" w:cs="Arial"/>
          <w:b/>
          <w:color w:val="auto"/>
          <w:sz w:val="23"/>
          <w:szCs w:val="23"/>
        </w:rPr>
      </w:pPr>
      <w:r>
        <w:rPr>
          <w:rFonts w:ascii="Arial" w:hAnsi="Arial" w:cs="Arial"/>
          <w:color w:val="auto"/>
          <w:sz w:val="23"/>
          <w:szCs w:val="23"/>
        </w:rPr>
        <w:t>Not applicable</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a. Outreach activity in Core TI project </w:t>
      </w:r>
    </w:p>
    <w:p w:rsidR="00980231" w:rsidRDefault="00980231" w:rsidP="009A44AE">
      <w:pPr>
        <w:pStyle w:val="Default"/>
        <w:numPr>
          <w:ilvl w:val="0"/>
          <w:numId w:val="35"/>
        </w:numPr>
        <w:rPr>
          <w:rFonts w:ascii="Arial" w:hAnsi="Arial" w:cs="Arial"/>
          <w:color w:val="auto"/>
          <w:sz w:val="23"/>
          <w:szCs w:val="23"/>
        </w:rPr>
      </w:pPr>
      <w:r>
        <w:rPr>
          <w:rFonts w:ascii="Arial" w:hAnsi="Arial" w:cs="Arial"/>
          <w:color w:val="auto"/>
          <w:sz w:val="23"/>
          <w:szCs w:val="23"/>
        </w:rPr>
        <w:t>Project s</w:t>
      </w:r>
      <w:r w:rsidR="00254A3A" w:rsidRPr="00254A3A">
        <w:rPr>
          <w:rFonts w:ascii="Arial" w:hAnsi="Arial" w:cs="Arial"/>
          <w:color w:val="auto"/>
          <w:sz w:val="23"/>
          <w:szCs w:val="23"/>
        </w:rPr>
        <w:t>ervices are given to HRGs based on commod</w:t>
      </w:r>
      <w:r w:rsidR="00E24D17">
        <w:rPr>
          <w:rFonts w:ascii="Arial" w:hAnsi="Arial" w:cs="Arial"/>
          <w:color w:val="auto"/>
          <w:sz w:val="23"/>
          <w:szCs w:val="23"/>
        </w:rPr>
        <w:t xml:space="preserve">ity distribution, referrals for RMC and HIV/ Syphilis testing. </w:t>
      </w:r>
      <w:r>
        <w:rPr>
          <w:rFonts w:ascii="Arial" w:hAnsi="Arial" w:cs="Arial"/>
          <w:color w:val="auto"/>
          <w:sz w:val="23"/>
          <w:szCs w:val="23"/>
        </w:rPr>
        <w:t>Outreach</w:t>
      </w:r>
      <w:r w:rsidRPr="00E24D17">
        <w:rPr>
          <w:rFonts w:ascii="Arial" w:hAnsi="Arial" w:cs="Arial"/>
          <w:color w:val="auto"/>
          <w:sz w:val="23"/>
          <w:szCs w:val="23"/>
        </w:rPr>
        <w:t xml:space="preserve"> activities </w:t>
      </w:r>
      <w:r>
        <w:rPr>
          <w:rFonts w:ascii="Arial" w:hAnsi="Arial" w:cs="Arial"/>
          <w:color w:val="auto"/>
          <w:sz w:val="23"/>
          <w:szCs w:val="23"/>
        </w:rPr>
        <w:t>have not been prioritised in a planned manner: it has been set to achieve specific targets (commodity distribution and referral targets).</w:t>
      </w:r>
    </w:p>
    <w:p w:rsidR="00E24D17" w:rsidRPr="00980231" w:rsidRDefault="00254A3A" w:rsidP="009A44AE">
      <w:pPr>
        <w:pStyle w:val="Default"/>
        <w:numPr>
          <w:ilvl w:val="0"/>
          <w:numId w:val="35"/>
        </w:numPr>
        <w:rPr>
          <w:rFonts w:ascii="Arial" w:hAnsi="Arial" w:cs="Arial"/>
          <w:color w:val="auto"/>
          <w:sz w:val="23"/>
          <w:szCs w:val="23"/>
        </w:rPr>
      </w:pPr>
      <w:r w:rsidRPr="00254A3A">
        <w:rPr>
          <w:rFonts w:ascii="Arial" w:hAnsi="Arial" w:cs="Arial"/>
          <w:color w:val="auto"/>
          <w:sz w:val="23"/>
          <w:szCs w:val="23"/>
        </w:rPr>
        <w:lastRenderedPageBreak/>
        <w:t xml:space="preserve">Individual HRGs are tracked for ICTC and syphilis testing. Micro plans are </w:t>
      </w:r>
      <w:r w:rsidR="00E24D17">
        <w:rPr>
          <w:rFonts w:ascii="Arial" w:hAnsi="Arial" w:cs="Arial"/>
          <w:color w:val="auto"/>
          <w:sz w:val="23"/>
          <w:szCs w:val="23"/>
        </w:rPr>
        <w:t xml:space="preserve">based on these parameters and </w:t>
      </w:r>
      <w:r w:rsidRPr="00254A3A">
        <w:rPr>
          <w:rFonts w:ascii="Arial" w:hAnsi="Arial" w:cs="Arial"/>
          <w:color w:val="auto"/>
          <w:sz w:val="23"/>
          <w:szCs w:val="23"/>
        </w:rPr>
        <w:t>updated on a quarterly basis.</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b. Outreach activity in Truckers and Migrant Project </w:t>
      </w:r>
    </w:p>
    <w:p w:rsidR="000D4041" w:rsidRDefault="00665EBC" w:rsidP="00254A3A">
      <w:pPr>
        <w:pStyle w:val="Default"/>
        <w:rPr>
          <w:rFonts w:ascii="Arial" w:hAnsi="Arial" w:cs="Arial"/>
          <w:color w:val="auto"/>
          <w:sz w:val="23"/>
          <w:szCs w:val="23"/>
        </w:rPr>
      </w:pPr>
      <w:r w:rsidRPr="0072430B">
        <w:rPr>
          <w:rFonts w:ascii="Arial" w:hAnsi="Arial" w:cs="Arial"/>
          <w:color w:val="auto"/>
          <w:sz w:val="23"/>
          <w:szCs w:val="23"/>
        </w:rPr>
        <w:t>Not applicable</w:t>
      </w:r>
    </w:p>
    <w:p w:rsidR="009B354C" w:rsidRPr="0072430B" w:rsidRDefault="009B354C" w:rsidP="00254A3A">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 Services </w:t>
      </w:r>
    </w:p>
    <w:p w:rsidR="000D4041" w:rsidRDefault="000D4041" w:rsidP="000D4041">
      <w:pPr>
        <w:pStyle w:val="Default"/>
        <w:rPr>
          <w:rFonts w:ascii="Arial" w:hAnsi="Arial" w:cs="Arial"/>
          <w:b/>
          <w:color w:val="auto"/>
          <w:sz w:val="23"/>
          <w:szCs w:val="23"/>
        </w:rPr>
      </w:pPr>
      <w:r w:rsidRPr="0072430B">
        <w:rPr>
          <w:rFonts w:ascii="Arial" w:hAnsi="Arial" w:cs="Arial"/>
          <w:b/>
          <w:color w:val="auto"/>
          <w:sz w:val="23"/>
          <w:szCs w:val="23"/>
        </w:rPr>
        <w:t xml:space="preserve">Overall service uptake in the project, quality of services and service delivery, satisfactory level of HRGs, </w:t>
      </w:r>
    </w:p>
    <w:p w:rsidR="009B354C" w:rsidRDefault="009B354C" w:rsidP="009B354C">
      <w:pPr>
        <w:jc w:val="both"/>
        <w:rPr>
          <w:rFonts w:ascii="Arial" w:hAnsi="Arial" w:cs="Arial"/>
          <w:sz w:val="23"/>
          <w:szCs w:val="23"/>
        </w:rPr>
      </w:pPr>
      <w:r w:rsidRPr="009B354C">
        <w:rPr>
          <w:rFonts w:ascii="Arial" w:hAnsi="Arial" w:cs="Arial"/>
          <w:sz w:val="23"/>
          <w:szCs w:val="23"/>
        </w:rPr>
        <w:t xml:space="preserve">Overall uptake </w:t>
      </w:r>
      <w:r w:rsidR="0021032B">
        <w:rPr>
          <w:rFonts w:ascii="Arial" w:hAnsi="Arial" w:cs="Arial"/>
          <w:sz w:val="23"/>
          <w:szCs w:val="23"/>
        </w:rPr>
        <w:t xml:space="preserve">of </w:t>
      </w:r>
      <w:r w:rsidRPr="009B354C">
        <w:rPr>
          <w:rFonts w:ascii="Arial" w:hAnsi="Arial" w:cs="Arial"/>
          <w:sz w:val="23"/>
          <w:szCs w:val="23"/>
        </w:rPr>
        <w:t xml:space="preserve">Project </w:t>
      </w:r>
      <w:proofErr w:type="spellStart"/>
      <w:r w:rsidR="0021032B">
        <w:rPr>
          <w:rFonts w:ascii="Arial" w:hAnsi="Arial" w:cs="Arial"/>
          <w:sz w:val="23"/>
          <w:szCs w:val="23"/>
        </w:rPr>
        <w:t>service</w:t>
      </w:r>
      <w:r w:rsidR="00AD353E">
        <w:rPr>
          <w:rFonts w:ascii="Arial" w:hAnsi="Arial" w:cs="Arial"/>
          <w:sz w:val="23"/>
          <w:szCs w:val="23"/>
        </w:rPr>
        <w:t>s</w:t>
      </w:r>
      <w:r w:rsidRPr="009B354C">
        <w:rPr>
          <w:rFonts w:ascii="Arial" w:hAnsi="Arial" w:cs="Arial"/>
          <w:sz w:val="23"/>
          <w:szCs w:val="23"/>
        </w:rPr>
        <w:t>and</w:t>
      </w:r>
      <w:proofErr w:type="spellEnd"/>
      <w:r w:rsidRPr="009B354C">
        <w:rPr>
          <w:rFonts w:ascii="Arial" w:hAnsi="Arial" w:cs="Arial"/>
          <w:sz w:val="23"/>
          <w:szCs w:val="23"/>
        </w:rPr>
        <w:t xml:space="preserve"> quality of service delivery (Free Condom </w:t>
      </w:r>
      <w:r w:rsidR="00701030">
        <w:rPr>
          <w:rFonts w:ascii="Arial" w:hAnsi="Arial" w:cs="Arial"/>
          <w:sz w:val="23"/>
          <w:szCs w:val="23"/>
        </w:rPr>
        <w:t>&amp;</w:t>
      </w:r>
      <w:r w:rsidRPr="009B354C">
        <w:rPr>
          <w:rFonts w:ascii="Arial" w:hAnsi="Arial" w:cs="Arial"/>
          <w:sz w:val="23"/>
          <w:szCs w:val="23"/>
        </w:rPr>
        <w:t xml:space="preserve"> Lubes</w:t>
      </w:r>
      <w:proofErr w:type="gramStart"/>
      <w:r w:rsidR="00AD353E" w:rsidRPr="009B354C">
        <w:rPr>
          <w:rFonts w:ascii="Arial" w:hAnsi="Arial" w:cs="Arial"/>
          <w:sz w:val="23"/>
          <w:szCs w:val="23"/>
        </w:rPr>
        <w:t>)was</w:t>
      </w:r>
      <w:proofErr w:type="gramEnd"/>
      <w:r w:rsidR="00AD353E" w:rsidRPr="009B354C">
        <w:rPr>
          <w:rFonts w:ascii="Arial" w:hAnsi="Arial" w:cs="Arial"/>
          <w:sz w:val="23"/>
          <w:szCs w:val="23"/>
        </w:rPr>
        <w:t xml:space="preserve"> well accepted by the HRGs. Linkage to private clinic for STI and Mobile ICTC </w:t>
      </w:r>
      <w:r w:rsidR="00AD353E">
        <w:rPr>
          <w:rFonts w:ascii="Arial" w:hAnsi="Arial" w:cs="Arial"/>
          <w:sz w:val="23"/>
          <w:szCs w:val="23"/>
        </w:rPr>
        <w:t xml:space="preserve">for </w:t>
      </w:r>
      <w:r w:rsidR="00AD353E" w:rsidRPr="009B354C">
        <w:rPr>
          <w:rFonts w:ascii="Arial" w:hAnsi="Arial" w:cs="Arial"/>
          <w:sz w:val="23"/>
          <w:szCs w:val="23"/>
        </w:rPr>
        <w:t xml:space="preserve">referrals </w:t>
      </w:r>
      <w:r w:rsidR="00AD353E">
        <w:rPr>
          <w:rFonts w:ascii="Arial" w:hAnsi="Arial" w:cs="Arial"/>
          <w:sz w:val="23"/>
          <w:szCs w:val="23"/>
        </w:rPr>
        <w:t>wa</w:t>
      </w:r>
      <w:r w:rsidR="00AD353E" w:rsidRPr="009B354C">
        <w:rPr>
          <w:rFonts w:ascii="Arial" w:hAnsi="Arial" w:cs="Arial"/>
          <w:sz w:val="23"/>
          <w:szCs w:val="23"/>
        </w:rPr>
        <w:t xml:space="preserve">s </w:t>
      </w:r>
      <w:r w:rsidR="00AD353E">
        <w:rPr>
          <w:rFonts w:ascii="Arial" w:hAnsi="Arial" w:cs="Arial"/>
          <w:sz w:val="23"/>
          <w:szCs w:val="23"/>
        </w:rPr>
        <w:t xml:space="preserve">also </w:t>
      </w:r>
      <w:r w:rsidR="00AD353E" w:rsidRPr="009B354C">
        <w:rPr>
          <w:rFonts w:ascii="Arial" w:hAnsi="Arial" w:cs="Arial"/>
          <w:sz w:val="23"/>
          <w:szCs w:val="23"/>
        </w:rPr>
        <w:t>p</w:t>
      </w:r>
      <w:r w:rsidR="00AD353E">
        <w:rPr>
          <w:rFonts w:ascii="Arial" w:hAnsi="Arial" w:cs="Arial"/>
          <w:sz w:val="23"/>
          <w:szCs w:val="23"/>
        </w:rPr>
        <w:t>ref</w:t>
      </w:r>
      <w:r w:rsidR="00AD353E" w:rsidRPr="009B354C">
        <w:rPr>
          <w:rFonts w:ascii="Arial" w:hAnsi="Arial" w:cs="Arial"/>
          <w:sz w:val="23"/>
          <w:szCs w:val="23"/>
        </w:rPr>
        <w:t>erred by the HRG, as they do not have t</w:t>
      </w:r>
      <w:r w:rsidR="00AD353E">
        <w:rPr>
          <w:rFonts w:ascii="Arial" w:hAnsi="Arial" w:cs="Arial"/>
          <w:sz w:val="23"/>
          <w:szCs w:val="23"/>
        </w:rPr>
        <w:t xml:space="preserve">o visit the hospital and </w:t>
      </w:r>
      <w:proofErr w:type="spellStart"/>
      <w:r w:rsidR="00AD353E">
        <w:rPr>
          <w:rFonts w:ascii="Arial" w:hAnsi="Arial" w:cs="Arial"/>
          <w:sz w:val="23"/>
          <w:szCs w:val="23"/>
        </w:rPr>
        <w:t>exposetheir</w:t>
      </w:r>
      <w:proofErr w:type="spellEnd"/>
      <w:r w:rsidR="00AD353E">
        <w:rPr>
          <w:rFonts w:ascii="Arial" w:hAnsi="Arial" w:cs="Arial"/>
          <w:sz w:val="23"/>
          <w:szCs w:val="23"/>
        </w:rPr>
        <w:t xml:space="preserve"> identity</w:t>
      </w:r>
    </w:p>
    <w:p w:rsidR="007827A6" w:rsidRPr="009B354C" w:rsidRDefault="007827A6" w:rsidP="009B354C">
      <w:pPr>
        <w:jc w:val="both"/>
        <w:rPr>
          <w:rFonts w:ascii="Arial" w:hAnsi="Arial" w:cs="Arial"/>
          <w:sz w:val="23"/>
          <w:szCs w:val="23"/>
        </w:rPr>
      </w:pPr>
      <w:r>
        <w:rPr>
          <w:rFonts w:ascii="Arial" w:hAnsi="Arial" w:cs="Arial"/>
          <w:sz w:val="23"/>
          <w:szCs w:val="23"/>
        </w:rPr>
        <w:t xml:space="preserve">Organising medical camp at hotspot/ sites </w:t>
      </w:r>
      <w:r w:rsidR="00024C76">
        <w:rPr>
          <w:rFonts w:ascii="Arial" w:hAnsi="Arial" w:cs="Arial"/>
          <w:sz w:val="23"/>
          <w:szCs w:val="23"/>
        </w:rPr>
        <w:t>was</w:t>
      </w:r>
      <w:r>
        <w:rPr>
          <w:rFonts w:ascii="Arial" w:hAnsi="Arial" w:cs="Arial"/>
          <w:sz w:val="23"/>
          <w:szCs w:val="23"/>
        </w:rPr>
        <w:t xml:space="preserve"> appreciated by the HRGs.</w:t>
      </w:r>
    </w:p>
    <w:tbl>
      <w:tblPr>
        <w:tblStyle w:val="TableGrid"/>
        <w:tblW w:w="0" w:type="auto"/>
        <w:tblLook w:val="04A0"/>
      </w:tblPr>
      <w:tblGrid>
        <w:gridCol w:w="3936"/>
        <w:gridCol w:w="2693"/>
        <w:gridCol w:w="2551"/>
      </w:tblGrid>
      <w:tr w:rsidR="0021032B" w:rsidTr="00AF78B7">
        <w:trPr>
          <w:trHeight w:val="610"/>
        </w:trPr>
        <w:tc>
          <w:tcPr>
            <w:tcW w:w="3936" w:type="dxa"/>
          </w:tcPr>
          <w:p w:rsidR="0021032B" w:rsidRPr="00D703EE" w:rsidRDefault="0021032B" w:rsidP="00AF78B7">
            <w:pPr>
              <w:pStyle w:val="Default"/>
              <w:jc w:val="both"/>
              <w:rPr>
                <w:rFonts w:ascii="Arial" w:hAnsi="Arial" w:cs="Arial"/>
                <w:b/>
                <w:color w:val="auto"/>
                <w:sz w:val="23"/>
                <w:szCs w:val="23"/>
              </w:rPr>
            </w:pPr>
            <w:r w:rsidRPr="00D703EE">
              <w:rPr>
                <w:rFonts w:ascii="Arial" w:hAnsi="Arial" w:cs="Arial"/>
                <w:b/>
                <w:color w:val="auto"/>
                <w:sz w:val="23"/>
                <w:szCs w:val="23"/>
              </w:rPr>
              <w:t>Services</w:t>
            </w:r>
          </w:p>
        </w:tc>
        <w:tc>
          <w:tcPr>
            <w:tcW w:w="2693" w:type="dxa"/>
          </w:tcPr>
          <w:p w:rsidR="0021032B" w:rsidRPr="00FB5B8C" w:rsidRDefault="0021032B" w:rsidP="00AF78B7">
            <w:pPr>
              <w:pStyle w:val="Default"/>
              <w:spacing w:after="71"/>
              <w:jc w:val="both"/>
              <w:rPr>
                <w:rFonts w:ascii="Arial" w:hAnsi="Arial" w:cs="Arial"/>
                <w:b/>
                <w:color w:val="auto"/>
                <w:sz w:val="23"/>
                <w:szCs w:val="23"/>
              </w:rPr>
            </w:pPr>
            <w:r>
              <w:rPr>
                <w:rFonts w:ascii="Arial" w:hAnsi="Arial" w:cs="Arial"/>
                <w:b/>
                <w:sz w:val="23"/>
                <w:szCs w:val="23"/>
              </w:rPr>
              <w:t>Apr 2014- March 2015</w:t>
            </w:r>
          </w:p>
        </w:tc>
        <w:tc>
          <w:tcPr>
            <w:tcW w:w="2551" w:type="dxa"/>
          </w:tcPr>
          <w:p w:rsidR="0021032B" w:rsidRDefault="0021032B" w:rsidP="00AF78B7">
            <w:pPr>
              <w:pStyle w:val="Default"/>
              <w:jc w:val="both"/>
              <w:rPr>
                <w:rFonts w:ascii="Arial" w:hAnsi="Arial" w:cs="Arial"/>
                <w:color w:val="auto"/>
                <w:sz w:val="23"/>
                <w:szCs w:val="23"/>
                <w:u w:val="single"/>
              </w:rPr>
            </w:pPr>
            <w:r w:rsidRPr="00FB5B8C">
              <w:rPr>
                <w:rFonts w:ascii="Arial" w:hAnsi="Arial" w:cs="Arial"/>
                <w:b/>
                <w:color w:val="auto"/>
                <w:sz w:val="23"/>
                <w:szCs w:val="23"/>
              </w:rPr>
              <w:t>April 2015- Jan. 2016</w:t>
            </w:r>
          </w:p>
        </w:tc>
      </w:tr>
      <w:tr w:rsidR="0021032B" w:rsidTr="00AF78B7">
        <w:tc>
          <w:tcPr>
            <w:tcW w:w="3936" w:type="dxa"/>
          </w:tcPr>
          <w:p w:rsidR="0021032B" w:rsidRPr="00BF7CD4" w:rsidRDefault="0021032B" w:rsidP="00AF78B7">
            <w:pPr>
              <w:pStyle w:val="Default"/>
              <w:jc w:val="both"/>
              <w:rPr>
                <w:rFonts w:ascii="Arial" w:hAnsi="Arial" w:cs="Arial"/>
                <w:color w:val="auto"/>
                <w:sz w:val="23"/>
                <w:szCs w:val="23"/>
              </w:rPr>
            </w:pPr>
            <w:r>
              <w:rPr>
                <w:rFonts w:ascii="Arial" w:hAnsi="Arial" w:cs="Arial"/>
                <w:color w:val="auto"/>
                <w:sz w:val="23"/>
                <w:szCs w:val="23"/>
              </w:rPr>
              <w:t xml:space="preserve">Nos. of HRGs provided </w:t>
            </w:r>
            <w:r w:rsidRPr="00BF7CD4">
              <w:rPr>
                <w:rFonts w:ascii="Arial" w:hAnsi="Arial" w:cs="Arial"/>
                <w:color w:val="auto"/>
                <w:sz w:val="23"/>
                <w:szCs w:val="23"/>
              </w:rPr>
              <w:t>Counselling</w:t>
            </w:r>
          </w:p>
        </w:tc>
        <w:tc>
          <w:tcPr>
            <w:tcW w:w="2693" w:type="dxa"/>
          </w:tcPr>
          <w:p w:rsidR="0021032B" w:rsidRPr="00BF7CD4" w:rsidRDefault="00701030" w:rsidP="007827A6">
            <w:pPr>
              <w:pStyle w:val="Default"/>
              <w:jc w:val="both"/>
              <w:rPr>
                <w:rFonts w:ascii="Arial" w:hAnsi="Arial" w:cs="Arial"/>
                <w:color w:val="auto"/>
                <w:sz w:val="23"/>
                <w:szCs w:val="23"/>
              </w:rPr>
            </w:pPr>
            <w:r>
              <w:rPr>
                <w:rFonts w:ascii="Arial" w:hAnsi="Arial" w:cs="Arial"/>
                <w:color w:val="auto"/>
                <w:sz w:val="23"/>
                <w:szCs w:val="23"/>
              </w:rPr>
              <w:t xml:space="preserve">331 </w:t>
            </w:r>
          </w:p>
        </w:tc>
        <w:tc>
          <w:tcPr>
            <w:tcW w:w="2551" w:type="dxa"/>
          </w:tcPr>
          <w:p w:rsidR="0021032B" w:rsidRPr="00BF7CD4" w:rsidRDefault="007827A6" w:rsidP="007827A6">
            <w:pPr>
              <w:pStyle w:val="Default"/>
              <w:jc w:val="both"/>
              <w:rPr>
                <w:rFonts w:ascii="Arial" w:hAnsi="Arial" w:cs="Arial"/>
                <w:color w:val="auto"/>
                <w:sz w:val="23"/>
                <w:szCs w:val="23"/>
              </w:rPr>
            </w:pPr>
            <w:r>
              <w:rPr>
                <w:rFonts w:ascii="Arial" w:hAnsi="Arial" w:cs="Arial"/>
                <w:color w:val="auto"/>
                <w:sz w:val="23"/>
                <w:szCs w:val="23"/>
              </w:rPr>
              <w:t xml:space="preserve">333 </w:t>
            </w:r>
          </w:p>
        </w:tc>
      </w:tr>
      <w:tr w:rsidR="0021032B" w:rsidTr="00AF78B7">
        <w:tc>
          <w:tcPr>
            <w:tcW w:w="3936" w:type="dxa"/>
          </w:tcPr>
          <w:p w:rsidR="0021032B" w:rsidRDefault="0021032B" w:rsidP="00AF78B7">
            <w:pPr>
              <w:pStyle w:val="Default"/>
              <w:jc w:val="both"/>
              <w:rPr>
                <w:rFonts w:ascii="Arial" w:hAnsi="Arial" w:cs="Arial"/>
                <w:color w:val="auto"/>
                <w:sz w:val="23"/>
                <w:szCs w:val="23"/>
              </w:rPr>
            </w:pPr>
            <w:r>
              <w:rPr>
                <w:rFonts w:ascii="Arial" w:hAnsi="Arial" w:cs="Arial"/>
                <w:color w:val="auto"/>
                <w:sz w:val="23"/>
                <w:szCs w:val="23"/>
              </w:rPr>
              <w:t>Total nos. of HRGs referred for HIV testing</w:t>
            </w:r>
          </w:p>
        </w:tc>
        <w:tc>
          <w:tcPr>
            <w:tcW w:w="2693" w:type="dxa"/>
          </w:tcPr>
          <w:p w:rsidR="0021032B" w:rsidRDefault="007827A6" w:rsidP="007827A6">
            <w:pPr>
              <w:pStyle w:val="Default"/>
              <w:jc w:val="both"/>
              <w:rPr>
                <w:rFonts w:ascii="Arial" w:hAnsi="Arial" w:cs="Arial"/>
                <w:color w:val="auto"/>
                <w:sz w:val="23"/>
                <w:szCs w:val="23"/>
              </w:rPr>
            </w:pPr>
            <w:r>
              <w:rPr>
                <w:rFonts w:ascii="Arial" w:hAnsi="Arial" w:cs="Arial"/>
                <w:color w:val="auto"/>
                <w:sz w:val="23"/>
                <w:szCs w:val="23"/>
              </w:rPr>
              <w:t xml:space="preserve">340 </w:t>
            </w:r>
          </w:p>
        </w:tc>
        <w:tc>
          <w:tcPr>
            <w:tcW w:w="2551" w:type="dxa"/>
          </w:tcPr>
          <w:p w:rsidR="0021032B" w:rsidRDefault="0021032B" w:rsidP="007827A6">
            <w:pPr>
              <w:pStyle w:val="Default"/>
              <w:jc w:val="both"/>
              <w:rPr>
                <w:rFonts w:ascii="Arial" w:hAnsi="Arial" w:cs="Arial"/>
                <w:color w:val="auto"/>
                <w:sz w:val="23"/>
                <w:szCs w:val="23"/>
              </w:rPr>
            </w:pPr>
            <w:r>
              <w:rPr>
                <w:rFonts w:ascii="Arial" w:hAnsi="Arial" w:cs="Arial"/>
                <w:color w:val="auto"/>
                <w:sz w:val="23"/>
                <w:szCs w:val="23"/>
              </w:rPr>
              <w:t xml:space="preserve">430 </w:t>
            </w:r>
          </w:p>
        </w:tc>
      </w:tr>
      <w:tr w:rsidR="0021032B" w:rsidTr="00AF78B7">
        <w:tc>
          <w:tcPr>
            <w:tcW w:w="3936" w:type="dxa"/>
          </w:tcPr>
          <w:p w:rsidR="0021032B" w:rsidRPr="00BF7CD4" w:rsidRDefault="0021032B" w:rsidP="00AF78B7">
            <w:pPr>
              <w:pStyle w:val="Default"/>
              <w:jc w:val="both"/>
              <w:rPr>
                <w:rFonts w:ascii="Arial" w:hAnsi="Arial" w:cs="Arial"/>
                <w:color w:val="auto"/>
                <w:sz w:val="23"/>
                <w:szCs w:val="23"/>
              </w:rPr>
            </w:pPr>
            <w:r>
              <w:rPr>
                <w:rFonts w:ascii="Arial" w:hAnsi="Arial" w:cs="Arial"/>
                <w:color w:val="auto"/>
                <w:sz w:val="23"/>
                <w:szCs w:val="23"/>
              </w:rPr>
              <w:t>HIV Testing (Twice in a year)</w:t>
            </w:r>
          </w:p>
        </w:tc>
        <w:tc>
          <w:tcPr>
            <w:tcW w:w="2693"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156</w:t>
            </w:r>
          </w:p>
        </w:tc>
        <w:tc>
          <w:tcPr>
            <w:tcW w:w="2551"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121</w:t>
            </w:r>
          </w:p>
        </w:tc>
      </w:tr>
      <w:tr w:rsidR="0021032B" w:rsidTr="00AF78B7">
        <w:tc>
          <w:tcPr>
            <w:tcW w:w="3936" w:type="dxa"/>
          </w:tcPr>
          <w:p w:rsidR="0021032B" w:rsidRPr="00BF7CD4" w:rsidRDefault="0021032B" w:rsidP="00AF78B7">
            <w:pPr>
              <w:pStyle w:val="Default"/>
              <w:jc w:val="both"/>
              <w:rPr>
                <w:rFonts w:ascii="Arial" w:hAnsi="Arial" w:cs="Arial"/>
                <w:color w:val="auto"/>
                <w:sz w:val="23"/>
                <w:szCs w:val="23"/>
              </w:rPr>
            </w:pPr>
            <w:r>
              <w:rPr>
                <w:rFonts w:ascii="Arial" w:hAnsi="Arial" w:cs="Arial"/>
                <w:color w:val="auto"/>
                <w:sz w:val="23"/>
                <w:szCs w:val="23"/>
              </w:rPr>
              <w:t>Syphilis Testing (Twice in a year)</w:t>
            </w:r>
          </w:p>
        </w:tc>
        <w:tc>
          <w:tcPr>
            <w:tcW w:w="2693"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331</w:t>
            </w:r>
          </w:p>
        </w:tc>
        <w:tc>
          <w:tcPr>
            <w:tcW w:w="2551"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322</w:t>
            </w:r>
          </w:p>
        </w:tc>
      </w:tr>
      <w:tr w:rsidR="0021032B" w:rsidTr="007827A6">
        <w:trPr>
          <w:trHeight w:val="304"/>
        </w:trPr>
        <w:tc>
          <w:tcPr>
            <w:tcW w:w="3936" w:type="dxa"/>
          </w:tcPr>
          <w:p w:rsidR="0021032B" w:rsidRDefault="007827A6" w:rsidP="00AF78B7">
            <w:pPr>
              <w:pStyle w:val="Default"/>
              <w:jc w:val="both"/>
              <w:rPr>
                <w:rFonts w:ascii="Arial" w:hAnsi="Arial" w:cs="Arial"/>
                <w:color w:val="auto"/>
                <w:sz w:val="23"/>
                <w:szCs w:val="23"/>
              </w:rPr>
            </w:pPr>
            <w:r>
              <w:rPr>
                <w:rFonts w:ascii="Arial" w:hAnsi="Arial" w:cs="Arial"/>
                <w:color w:val="auto"/>
                <w:sz w:val="23"/>
                <w:szCs w:val="23"/>
              </w:rPr>
              <w:t>RMC</w:t>
            </w:r>
          </w:p>
        </w:tc>
        <w:tc>
          <w:tcPr>
            <w:tcW w:w="2693" w:type="dxa"/>
          </w:tcPr>
          <w:p w:rsidR="0021032B" w:rsidRDefault="007827A6" w:rsidP="00AF78B7">
            <w:pPr>
              <w:pStyle w:val="Default"/>
              <w:jc w:val="both"/>
              <w:rPr>
                <w:rFonts w:ascii="Arial" w:hAnsi="Arial" w:cs="Arial"/>
                <w:color w:val="auto"/>
                <w:sz w:val="23"/>
                <w:szCs w:val="23"/>
              </w:rPr>
            </w:pPr>
            <w:r>
              <w:rPr>
                <w:rFonts w:ascii="Arial" w:hAnsi="Arial" w:cs="Arial"/>
                <w:color w:val="auto"/>
                <w:sz w:val="23"/>
                <w:szCs w:val="23"/>
              </w:rPr>
              <w:t>330</w:t>
            </w:r>
          </w:p>
        </w:tc>
        <w:tc>
          <w:tcPr>
            <w:tcW w:w="2551" w:type="dxa"/>
          </w:tcPr>
          <w:p w:rsidR="0021032B" w:rsidRDefault="007827A6" w:rsidP="00AF78B7">
            <w:pPr>
              <w:pStyle w:val="Default"/>
              <w:jc w:val="both"/>
              <w:rPr>
                <w:rFonts w:ascii="Arial" w:hAnsi="Arial" w:cs="Arial"/>
                <w:color w:val="auto"/>
                <w:sz w:val="23"/>
                <w:szCs w:val="23"/>
              </w:rPr>
            </w:pPr>
            <w:r>
              <w:rPr>
                <w:rFonts w:ascii="Arial" w:hAnsi="Arial" w:cs="Arial"/>
                <w:color w:val="auto"/>
                <w:sz w:val="23"/>
                <w:szCs w:val="23"/>
              </w:rPr>
              <w:t>322</w:t>
            </w:r>
          </w:p>
        </w:tc>
      </w:tr>
      <w:tr w:rsidR="00A009CF" w:rsidTr="007827A6">
        <w:trPr>
          <w:trHeight w:val="304"/>
        </w:trPr>
        <w:tc>
          <w:tcPr>
            <w:tcW w:w="3936" w:type="dxa"/>
          </w:tcPr>
          <w:p w:rsidR="00A009CF" w:rsidRDefault="00A009CF" w:rsidP="00AF78B7">
            <w:pPr>
              <w:pStyle w:val="Default"/>
              <w:jc w:val="both"/>
              <w:rPr>
                <w:rFonts w:ascii="Arial" w:hAnsi="Arial" w:cs="Arial"/>
                <w:color w:val="auto"/>
                <w:sz w:val="23"/>
                <w:szCs w:val="23"/>
              </w:rPr>
            </w:pPr>
            <w:r>
              <w:rPr>
                <w:rFonts w:ascii="Arial" w:hAnsi="Arial" w:cs="Arial"/>
                <w:color w:val="auto"/>
                <w:sz w:val="23"/>
                <w:szCs w:val="23"/>
              </w:rPr>
              <w:t>Presumptive Treatment</w:t>
            </w:r>
          </w:p>
        </w:tc>
        <w:tc>
          <w:tcPr>
            <w:tcW w:w="2693" w:type="dxa"/>
          </w:tcPr>
          <w:p w:rsidR="00A009CF" w:rsidRDefault="00A009CF" w:rsidP="00AF78B7">
            <w:pPr>
              <w:pStyle w:val="Default"/>
              <w:jc w:val="both"/>
              <w:rPr>
                <w:rFonts w:ascii="Arial" w:hAnsi="Arial" w:cs="Arial"/>
                <w:color w:val="auto"/>
                <w:sz w:val="23"/>
                <w:szCs w:val="23"/>
              </w:rPr>
            </w:pPr>
            <w:r>
              <w:rPr>
                <w:rFonts w:ascii="Arial" w:hAnsi="Arial" w:cs="Arial"/>
                <w:color w:val="auto"/>
                <w:sz w:val="23"/>
                <w:szCs w:val="23"/>
              </w:rPr>
              <w:t>1</w:t>
            </w:r>
          </w:p>
        </w:tc>
        <w:tc>
          <w:tcPr>
            <w:tcW w:w="2551" w:type="dxa"/>
          </w:tcPr>
          <w:p w:rsidR="00A009CF" w:rsidRDefault="00F646DB" w:rsidP="00AF78B7">
            <w:pPr>
              <w:pStyle w:val="Default"/>
              <w:jc w:val="both"/>
              <w:rPr>
                <w:rFonts w:ascii="Arial" w:hAnsi="Arial" w:cs="Arial"/>
                <w:color w:val="auto"/>
                <w:sz w:val="23"/>
                <w:szCs w:val="23"/>
              </w:rPr>
            </w:pPr>
            <w:r>
              <w:rPr>
                <w:rFonts w:ascii="Arial" w:hAnsi="Arial" w:cs="Arial"/>
                <w:color w:val="auto"/>
                <w:sz w:val="23"/>
                <w:szCs w:val="23"/>
              </w:rPr>
              <w:t xml:space="preserve">None </w:t>
            </w:r>
          </w:p>
        </w:tc>
      </w:tr>
      <w:tr w:rsidR="0021032B" w:rsidTr="00AF78B7">
        <w:tc>
          <w:tcPr>
            <w:tcW w:w="3936" w:type="dxa"/>
          </w:tcPr>
          <w:p w:rsidR="0021032B" w:rsidRDefault="0021032B" w:rsidP="00AF78B7">
            <w:pPr>
              <w:pStyle w:val="Default"/>
              <w:jc w:val="both"/>
              <w:rPr>
                <w:rFonts w:ascii="Arial" w:hAnsi="Arial" w:cs="Arial"/>
                <w:color w:val="auto"/>
                <w:sz w:val="23"/>
                <w:szCs w:val="23"/>
              </w:rPr>
            </w:pPr>
            <w:r>
              <w:rPr>
                <w:rFonts w:ascii="Arial" w:hAnsi="Arial" w:cs="Arial"/>
                <w:color w:val="auto"/>
                <w:sz w:val="23"/>
                <w:szCs w:val="23"/>
              </w:rPr>
              <w:t>Condom distributed</w:t>
            </w:r>
          </w:p>
        </w:tc>
        <w:tc>
          <w:tcPr>
            <w:tcW w:w="2693"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60122</w:t>
            </w:r>
          </w:p>
        </w:tc>
        <w:tc>
          <w:tcPr>
            <w:tcW w:w="2551"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56553</w:t>
            </w:r>
          </w:p>
        </w:tc>
      </w:tr>
      <w:tr w:rsidR="0021032B" w:rsidTr="00AF78B7">
        <w:tc>
          <w:tcPr>
            <w:tcW w:w="3936" w:type="dxa"/>
          </w:tcPr>
          <w:p w:rsidR="0021032B" w:rsidRDefault="007827A6" w:rsidP="00AF78B7">
            <w:pPr>
              <w:pStyle w:val="Default"/>
              <w:jc w:val="both"/>
              <w:rPr>
                <w:rFonts w:ascii="Arial" w:hAnsi="Arial" w:cs="Arial"/>
                <w:color w:val="auto"/>
                <w:sz w:val="23"/>
                <w:szCs w:val="23"/>
              </w:rPr>
            </w:pPr>
            <w:r>
              <w:rPr>
                <w:rFonts w:ascii="Arial" w:hAnsi="Arial" w:cs="Arial"/>
                <w:color w:val="auto"/>
                <w:sz w:val="23"/>
                <w:szCs w:val="23"/>
              </w:rPr>
              <w:t>Jelly</w:t>
            </w:r>
          </w:p>
        </w:tc>
        <w:tc>
          <w:tcPr>
            <w:tcW w:w="2693"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40572</w:t>
            </w:r>
          </w:p>
        </w:tc>
        <w:tc>
          <w:tcPr>
            <w:tcW w:w="2551"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38568</w:t>
            </w:r>
          </w:p>
        </w:tc>
      </w:tr>
      <w:tr w:rsidR="0021032B" w:rsidTr="00AF78B7">
        <w:tc>
          <w:tcPr>
            <w:tcW w:w="3936" w:type="dxa"/>
          </w:tcPr>
          <w:p w:rsidR="0021032B" w:rsidRDefault="007827A6" w:rsidP="00AF78B7">
            <w:pPr>
              <w:pStyle w:val="Default"/>
              <w:jc w:val="both"/>
              <w:rPr>
                <w:rFonts w:ascii="Arial" w:hAnsi="Arial" w:cs="Arial"/>
                <w:color w:val="auto"/>
                <w:sz w:val="23"/>
                <w:szCs w:val="23"/>
              </w:rPr>
            </w:pPr>
            <w:r>
              <w:rPr>
                <w:rFonts w:ascii="Arial" w:hAnsi="Arial" w:cs="Arial"/>
                <w:color w:val="auto"/>
                <w:sz w:val="23"/>
                <w:szCs w:val="23"/>
              </w:rPr>
              <w:t>CSM</w:t>
            </w:r>
          </w:p>
        </w:tc>
        <w:tc>
          <w:tcPr>
            <w:tcW w:w="2693"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500</w:t>
            </w:r>
          </w:p>
        </w:tc>
        <w:tc>
          <w:tcPr>
            <w:tcW w:w="2551" w:type="dxa"/>
          </w:tcPr>
          <w:p w:rsidR="0021032B" w:rsidRPr="00BF7CD4" w:rsidRDefault="007827A6" w:rsidP="00AF78B7">
            <w:pPr>
              <w:pStyle w:val="Default"/>
              <w:jc w:val="both"/>
              <w:rPr>
                <w:rFonts w:ascii="Arial" w:hAnsi="Arial" w:cs="Arial"/>
                <w:color w:val="auto"/>
                <w:sz w:val="23"/>
                <w:szCs w:val="23"/>
              </w:rPr>
            </w:pPr>
            <w:r>
              <w:rPr>
                <w:rFonts w:ascii="Arial" w:hAnsi="Arial" w:cs="Arial"/>
                <w:color w:val="auto"/>
                <w:sz w:val="23"/>
                <w:szCs w:val="23"/>
              </w:rPr>
              <w:t>690</w:t>
            </w:r>
          </w:p>
        </w:tc>
      </w:tr>
    </w:tbl>
    <w:p w:rsidR="0047047A" w:rsidRDefault="0047047A"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 Community involvement </w:t>
      </w:r>
    </w:p>
    <w:p w:rsidR="007F6CF2" w:rsidRPr="00D750B5" w:rsidRDefault="003A4CBC" w:rsidP="009A44AE">
      <w:pPr>
        <w:pStyle w:val="Default"/>
        <w:numPr>
          <w:ilvl w:val="0"/>
          <w:numId w:val="18"/>
        </w:numPr>
        <w:rPr>
          <w:rFonts w:ascii="Arial" w:hAnsi="Arial" w:cs="Arial"/>
          <w:color w:val="auto"/>
          <w:sz w:val="23"/>
          <w:szCs w:val="23"/>
        </w:rPr>
      </w:pPr>
      <w:r w:rsidRPr="00D750B5">
        <w:rPr>
          <w:rFonts w:ascii="Arial" w:hAnsi="Arial" w:cs="Arial"/>
          <w:color w:val="auto"/>
          <w:sz w:val="23"/>
          <w:szCs w:val="23"/>
        </w:rPr>
        <w:t>Two [n=2</w:t>
      </w:r>
      <w:r w:rsidR="00C04179" w:rsidRPr="00D750B5">
        <w:rPr>
          <w:rFonts w:ascii="Arial" w:hAnsi="Arial" w:cs="Arial"/>
          <w:color w:val="auto"/>
          <w:sz w:val="23"/>
          <w:szCs w:val="23"/>
        </w:rPr>
        <w:t>] ORWs are from the HRG background. T</w:t>
      </w:r>
      <w:r w:rsidR="007F6CF2" w:rsidRPr="00D750B5">
        <w:rPr>
          <w:rFonts w:ascii="Arial" w:hAnsi="Arial" w:cs="Arial"/>
          <w:color w:val="auto"/>
          <w:sz w:val="23"/>
          <w:szCs w:val="23"/>
        </w:rPr>
        <w:t>hey are also involved during project planning and development of project proposal.</w:t>
      </w:r>
    </w:p>
    <w:p w:rsidR="007F6CF2" w:rsidRPr="00D750B5" w:rsidRDefault="00CB1489" w:rsidP="009A44AE">
      <w:pPr>
        <w:pStyle w:val="Default"/>
        <w:numPr>
          <w:ilvl w:val="0"/>
          <w:numId w:val="18"/>
        </w:numPr>
        <w:rPr>
          <w:rFonts w:ascii="Arial" w:hAnsi="Arial" w:cs="Arial"/>
          <w:color w:val="auto"/>
          <w:sz w:val="23"/>
          <w:szCs w:val="23"/>
        </w:rPr>
      </w:pPr>
      <w:r w:rsidRPr="00D750B5">
        <w:rPr>
          <w:rFonts w:ascii="Arial" w:hAnsi="Arial" w:cs="Arial"/>
          <w:color w:val="auto"/>
          <w:sz w:val="23"/>
          <w:szCs w:val="23"/>
        </w:rPr>
        <w:t xml:space="preserve">Advocacies are conducted </w:t>
      </w:r>
      <w:r w:rsidR="00814300" w:rsidRPr="00D750B5">
        <w:rPr>
          <w:rFonts w:ascii="Arial" w:hAnsi="Arial" w:cs="Arial"/>
          <w:color w:val="auto"/>
          <w:sz w:val="23"/>
          <w:szCs w:val="23"/>
        </w:rPr>
        <w:t>as per needs. S</w:t>
      </w:r>
      <w:r w:rsidR="007F6CF2" w:rsidRPr="00D750B5">
        <w:rPr>
          <w:rFonts w:ascii="Arial" w:hAnsi="Arial" w:cs="Arial"/>
          <w:color w:val="auto"/>
          <w:sz w:val="23"/>
          <w:szCs w:val="23"/>
        </w:rPr>
        <w:t>upporting docume</w:t>
      </w:r>
      <w:r w:rsidRPr="00D750B5">
        <w:rPr>
          <w:rFonts w:ascii="Arial" w:hAnsi="Arial" w:cs="Arial"/>
          <w:color w:val="auto"/>
          <w:sz w:val="23"/>
          <w:szCs w:val="23"/>
        </w:rPr>
        <w:t>nts are maintained</w:t>
      </w:r>
      <w:r w:rsidR="003A4CBC" w:rsidRPr="00D750B5">
        <w:rPr>
          <w:rFonts w:ascii="Arial" w:hAnsi="Arial" w:cs="Arial"/>
          <w:color w:val="auto"/>
          <w:sz w:val="23"/>
          <w:szCs w:val="23"/>
        </w:rPr>
        <w:t>.</w:t>
      </w:r>
    </w:p>
    <w:p w:rsidR="00D750B5" w:rsidRPr="00D750B5" w:rsidRDefault="00814300" w:rsidP="009A44AE">
      <w:pPr>
        <w:pStyle w:val="Default"/>
        <w:numPr>
          <w:ilvl w:val="0"/>
          <w:numId w:val="18"/>
        </w:numPr>
        <w:rPr>
          <w:rFonts w:ascii="Arial" w:hAnsi="Arial" w:cs="Arial"/>
          <w:color w:val="auto"/>
          <w:sz w:val="23"/>
          <w:szCs w:val="23"/>
        </w:rPr>
      </w:pPr>
      <w:r w:rsidRPr="00D750B5">
        <w:rPr>
          <w:rFonts w:ascii="Arial" w:hAnsi="Arial" w:cs="Arial"/>
          <w:color w:val="auto"/>
          <w:sz w:val="23"/>
          <w:szCs w:val="23"/>
        </w:rPr>
        <w:t xml:space="preserve">A total of </w:t>
      </w:r>
      <w:r w:rsidR="00B83CAC">
        <w:rPr>
          <w:rFonts w:ascii="Arial" w:hAnsi="Arial" w:cs="Arial"/>
          <w:color w:val="auto"/>
          <w:sz w:val="23"/>
          <w:szCs w:val="23"/>
        </w:rPr>
        <w:t>five [n=5</w:t>
      </w:r>
      <w:r w:rsidR="00627656" w:rsidRPr="00D750B5">
        <w:rPr>
          <w:rFonts w:ascii="Arial" w:hAnsi="Arial" w:cs="Arial"/>
          <w:color w:val="auto"/>
          <w:sz w:val="23"/>
          <w:szCs w:val="23"/>
        </w:rPr>
        <w:t xml:space="preserve">] </w:t>
      </w:r>
      <w:r w:rsidR="00D750B5" w:rsidRPr="00D750B5">
        <w:rPr>
          <w:rFonts w:ascii="Arial" w:hAnsi="Arial" w:cs="Arial"/>
          <w:color w:val="auto"/>
          <w:sz w:val="23"/>
          <w:szCs w:val="23"/>
        </w:rPr>
        <w:t>advocacies were conducted to address issues of community members.</w:t>
      </w:r>
    </w:p>
    <w:p w:rsidR="00D750B5" w:rsidRDefault="00D750B5" w:rsidP="00D750B5">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XII. Commodities </w:t>
      </w:r>
    </w:p>
    <w:p w:rsidR="00D750B5" w:rsidRPr="00254A3A" w:rsidRDefault="00077331" w:rsidP="009A44AE">
      <w:pPr>
        <w:pStyle w:val="Default"/>
        <w:numPr>
          <w:ilvl w:val="0"/>
          <w:numId w:val="19"/>
        </w:numPr>
        <w:rPr>
          <w:rFonts w:ascii="Arial" w:hAnsi="Arial" w:cs="Arial"/>
          <w:color w:val="auto"/>
          <w:sz w:val="23"/>
          <w:szCs w:val="23"/>
        </w:rPr>
      </w:pPr>
      <w:r w:rsidRPr="00254A3A">
        <w:rPr>
          <w:rFonts w:ascii="Arial" w:hAnsi="Arial" w:cs="Arial"/>
          <w:color w:val="auto"/>
          <w:sz w:val="23"/>
          <w:szCs w:val="23"/>
        </w:rPr>
        <w:t>Planning for meeting the demand of condom and N/S done at the project level</w:t>
      </w:r>
      <w:r w:rsidR="00D750B5" w:rsidRPr="00254A3A">
        <w:rPr>
          <w:rFonts w:ascii="Arial" w:hAnsi="Arial" w:cs="Arial"/>
          <w:color w:val="auto"/>
          <w:sz w:val="23"/>
          <w:szCs w:val="23"/>
        </w:rPr>
        <w:t xml:space="preserve"> on a quarterly, monthly and weekly basis</w:t>
      </w:r>
      <w:r w:rsidRPr="00254A3A">
        <w:rPr>
          <w:rFonts w:ascii="Arial" w:hAnsi="Arial" w:cs="Arial"/>
          <w:color w:val="auto"/>
          <w:sz w:val="23"/>
          <w:szCs w:val="23"/>
        </w:rPr>
        <w:t xml:space="preserve">. </w:t>
      </w:r>
    </w:p>
    <w:p w:rsidR="00077331" w:rsidRPr="00254A3A" w:rsidRDefault="00077331" w:rsidP="009A44AE">
      <w:pPr>
        <w:pStyle w:val="Default"/>
        <w:numPr>
          <w:ilvl w:val="0"/>
          <w:numId w:val="19"/>
        </w:numPr>
        <w:rPr>
          <w:rFonts w:ascii="Arial" w:hAnsi="Arial" w:cs="Arial"/>
          <w:color w:val="auto"/>
          <w:sz w:val="23"/>
          <w:szCs w:val="23"/>
        </w:rPr>
      </w:pPr>
      <w:r w:rsidRPr="00254A3A">
        <w:rPr>
          <w:rFonts w:ascii="Arial" w:hAnsi="Arial" w:cs="Arial"/>
          <w:color w:val="auto"/>
          <w:sz w:val="23"/>
          <w:szCs w:val="23"/>
        </w:rPr>
        <w:t xml:space="preserve">Demand analysis done based on distribution </w:t>
      </w:r>
      <w:r w:rsidR="00B83CAC">
        <w:rPr>
          <w:rFonts w:ascii="Arial" w:hAnsi="Arial" w:cs="Arial"/>
          <w:color w:val="auto"/>
          <w:sz w:val="23"/>
          <w:szCs w:val="23"/>
        </w:rPr>
        <w:t xml:space="preserve">of </w:t>
      </w:r>
      <w:r w:rsidRPr="00254A3A">
        <w:rPr>
          <w:rFonts w:ascii="Arial" w:hAnsi="Arial" w:cs="Arial"/>
          <w:color w:val="auto"/>
          <w:sz w:val="23"/>
          <w:szCs w:val="23"/>
        </w:rPr>
        <w:t>previous month or quarter.</w:t>
      </w:r>
    </w:p>
    <w:p w:rsidR="00B83CAC" w:rsidRDefault="00B83CAC" w:rsidP="000D4041">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XIII. Enabling environment </w:t>
      </w:r>
    </w:p>
    <w:p w:rsidR="0057676D" w:rsidRPr="0057676D" w:rsidRDefault="0057676D" w:rsidP="009A44AE">
      <w:pPr>
        <w:pStyle w:val="Default"/>
        <w:numPr>
          <w:ilvl w:val="0"/>
          <w:numId w:val="20"/>
        </w:numPr>
        <w:rPr>
          <w:rFonts w:ascii="Arial" w:hAnsi="Arial" w:cs="Arial"/>
          <w:color w:val="auto"/>
          <w:sz w:val="23"/>
          <w:szCs w:val="23"/>
        </w:rPr>
      </w:pPr>
      <w:r w:rsidRPr="0057676D">
        <w:rPr>
          <w:rFonts w:ascii="Arial" w:hAnsi="Arial" w:cs="Arial"/>
          <w:color w:val="auto"/>
          <w:sz w:val="23"/>
          <w:szCs w:val="23"/>
        </w:rPr>
        <w:t>Advocacy done as per needs of the community when faced with crisis.</w:t>
      </w:r>
    </w:p>
    <w:p w:rsidR="00D70D64" w:rsidRDefault="0067775C" w:rsidP="009A44AE">
      <w:pPr>
        <w:pStyle w:val="Default"/>
        <w:numPr>
          <w:ilvl w:val="0"/>
          <w:numId w:val="20"/>
        </w:numPr>
        <w:rPr>
          <w:rFonts w:ascii="Arial" w:hAnsi="Arial" w:cs="Arial"/>
          <w:color w:val="auto"/>
          <w:sz w:val="23"/>
          <w:szCs w:val="23"/>
        </w:rPr>
      </w:pPr>
      <w:r w:rsidRPr="0057676D">
        <w:rPr>
          <w:rFonts w:ascii="Arial" w:hAnsi="Arial" w:cs="Arial"/>
          <w:color w:val="auto"/>
          <w:sz w:val="23"/>
          <w:szCs w:val="23"/>
        </w:rPr>
        <w:t xml:space="preserve">Community Members happy with the project for sensitising the </w:t>
      </w:r>
      <w:r w:rsidR="00D70D64">
        <w:rPr>
          <w:rFonts w:ascii="Arial" w:hAnsi="Arial" w:cs="Arial"/>
          <w:color w:val="auto"/>
          <w:sz w:val="23"/>
          <w:szCs w:val="23"/>
        </w:rPr>
        <w:t xml:space="preserve">general community </w:t>
      </w:r>
      <w:r w:rsidRPr="0057676D">
        <w:rPr>
          <w:rFonts w:ascii="Arial" w:hAnsi="Arial" w:cs="Arial"/>
          <w:color w:val="auto"/>
          <w:sz w:val="23"/>
          <w:szCs w:val="23"/>
        </w:rPr>
        <w:t xml:space="preserve">about the </w:t>
      </w:r>
      <w:r w:rsidR="00D70D64">
        <w:rPr>
          <w:rFonts w:ascii="Arial" w:hAnsi="Arial" w:cs="Arial"/>
          <w:color w:val="auto"/>
          <w:sz w:val="23"/>
          <w:szCs w:val="23"/>
        </w:rPr>
        <w:t>project activities</w:t>
      </w:r>
      <w:r w:rsidRPr="0057676D">
        <w:rPr>
          <w:rFonts w:ascii="Arial" w:hAnsi="Arial" w:cs="Arial"/>
          <w:color w:val="auto"/>
          <w:sz w:val="23"/>
          <w:szCs w:val="23"/>
        </w:rPr>
        <w:t xml:space="preserve"> and creating linkages to </w:t>
      </w:r>
      <w:r w:rsidR="00563B93" w:rsidRPr="0057676D">
        <w:rPr>
          <w:rFonts w:ascii="Arial" w:hAnsi="Arial" w:cs="Arial"/>
          <w:color w:val="auto"/>
          <w:sz w:val="23"/>
          <w:szCs w:val="23"/>
        </w:rPr>
        <w:t>various service providers</w:t>
      </w:r>
      <w:r w:rsidRPr="0057676D">
        <w:rPr>
          <w:rFonts w:ascii="Arial" w:hAnsi="Arial" w:cs="Arial"/>
          <w:color w:val="auto"/>
          <w:sz w:val="23"/>
          <w:szCs w:val="23"/>
        </w:rPr>
        <w:t xml:space="preserve">. </w:t>
      </w:r>
    </w:p>
    <w:p w:rsidR="0057676D" w:rsidRPr="00D70D64" w:rsidRDefault="00D70D64" w:rsidP="009A44AE">
      <w:pPr>
        <w:pStyle w:val="Default"/>
        <w:numPr>
          <w:ilvl w:val="0"/>
          <w:numId w:val="20"/>
        </w:numPr>
        <w:rPr>
          <w:rFonts w:ascii="Arial" w:hAnsi="Arial" w:cs="Arial"/>
          <w:color w:val="auto"/>
          <w:sz w:val="23"/>
          <w:szCs w:val="23"/>
        </w:rPr>
      </w:pPr>
      <w:r w:rsidRPr="00D70D64">
        <w:rPr>
          <w:rFonts w:ascii="Tahoma" w:hAnsi="Tahoma"/>
        </w:rPr>
        <w:t>Systematic plan and involvement of the community in advocacy, networking and linkages is not witness</w:t>
      </w:r>
      <w:r>
        <w:rPr>
          <w:rFonts w:ascii="Tahoma" w:hAnsi="Tahoma"/>
        </w:rPr>
        <w:t>.</w:t>
      </w:r>
    </w:p>
    <w:p w:rsidR="00D70D64" w:rsidRPr="00D70D64" w:rsidRDefault="00D70D64" w:rsidP="009A44AE">
      <w:pPr>
        <w:pStyle w:val="ListParagraph"/>
        <w:widowControl w:val="0"/>
        <w:numPr>
          <w:ilvl w:val="0"/>
          <w:numId w:val="20"/>
        </w:numPr>
        <w:tabs>
          <w:tab w:val="left" w:pos="1658"/>
        </w:tabs>
        <w:autoSpaceDE w:val="0"/>
        <w:autoSpaceDN w:val="0"/>
        <w:adjustRightInd w:val="0"/>
        <w:spacing w:after="0" w:line="240" w:lineRule="auto"/>
        <w:ind w:right="533"/>
        <w:jc w:val="both"/>
        <w:rPr>
          <w:rFonts w:ascii="Arial" w:hAnsi="Arial" w:cs="Arial"/>
          <w:sz w:val="23"/>
          <w:szCs w:val="23"/>
        </w:rPr>
      </w:pPr>
      <w:r w:rsidRPr="00D70D64">
        <w:rPr>
          <w:rFonts w:ascii="Arial" w:hAnsi="Arial" w:cs="Arial"/>
          <w:sz w:val="23"/>
          <w:szCs w:val="23"/>
        </w:rPr>
        <w:t xml:space="preserve">Advocacy on the issues of MSMs, among the stakeholders in </w:t>
      </w:r>
      <w:proofErr w:type="spellStart"/>
      <w:r w:rsidRPr="00D70D64">
        <w:rPr>
          <w:rFonts w:ascii="Arial" w:hAnsi="Arial" w:cs="Arial"/>
          <w:sz w:val="23"/>
          <w:szCs w:val="23"/>
        </w:rPr>
        <w:t>Mokokchung</w:t>
      </w:r>
      <w:proofErr w:type="spellEnd"/>
      <w:r w:rsidRPr="00D70D64">
        <w:rPr>
          <w:rFonts w:ascii="Arial" w:hAnsi="Arial" w:cs="Arial"/>
          <w:sz w:val="23"/>
          <w:szCs w:val="23"/>
        </w:rPr>
        <w:t xml:space="preserve"> under the TI project have been done with only a few of the Ward Chairman </w:t>
      </w:r>
      <w:r w:rsidRPr="00D70D64">
        <w:rPr>
          <w:rFonts w:ascii="Arial" w:hAnsi="Arial" w:cs="Arial"/>
          <w:sz w:val="23"/>
          <w:szCs w:val="23"/>
        </w:rPr>
        <w:lastRenderedPageBreak/>
        <w:t>where the TI Office cum DIC is situated, and a</w:t>
      </w:r>
      <w:r>
        <w:rPr>
          <w:rFonts w:ascii="Arial" w:hAnsi="Arial" w:cs="Arial"/>
          <w:sz w:val="23"/>
          <w:szCs w:val="23"/>
        </w:rPr>
        <w:t xml:space="preserve"> few of the neighbouring shopkee</w:t>
      </w:r>
      <w:r w:rsidRPr="00D70D64">
        <w:rPr>
          <w:rFonts w:ascii="Arial" w:hAnsi="Arial" w:cs="Arial"/>
          <w:sz w:val="23"/>
          <w:szCs w:val="23"/>
        </w:rPr>
        <w:t>pers / people living with</w:t>
      </w:r>
      <w:r>
        <w:rPr>
          <w:rFonts w:ascii="Arial" w:hAnsi="Arial" w:cs="Arial"/>
          <w:sz w:val="23"/>
          <w:szCs w:val="23"/>
        </w:rPr>
        <w:t>in</w:t>
      </w:r>
      <w:r w:rsidRPr="00D70D64">
        <w:rPr>
          <w:rFonts w:ascii="Arial" w:hAnsi="Arial" w:cs="Arial"/>
          <w:sz w:val="23"/>
          <w:szCs w:val="23"/>
        </w:rPr>
        <w:t xml:space="preserve"> and around the</w:t>
      </w:r>
      <w:r>
        <w:rPr>
          <w:rFonts w:ascii="Arial" w:hAnsi="Arial" w:cs="Arial"/>
          <w:sz w:val="23"/>
          <w:szCs w:val="23"/>
        </w:rPr>
        <w:t xml:space="preserve"> project</w:t>
      </w:r>
      <w:r w:rsidRPr="00D70D64">
        <w:rPr>
          <w:rFonts w:ascii="Arial" w:hAnsi="Arial" w:cs="Arial"/>
          <w:sz w:val="23"/>
          <w:szCs w:val="23"/>
        </w:rPr>
        <w:t xml:space="preserve"> office. The Project / Organization have not expanded their Advocacy programmes in creating awareness or making the community at large understand the issues of MSMs.     </w:t>
      </w:r>
    </w:p>
    <w:p w:rsidR="00D70D64" w:rsidRPr="00D70D64" w:rsidRDefault="00D70D64" w:rsidP="00D70D64">
      <w:pPr>
        <w:pStyle w:val="Default"/>
        <w:ind w:left="720"/>
        <w:rPr>
          <w:rFonts w:ascii="Arial" w:hAnsi="Arial" w:cs="Arial"/>
          <w:color w:val="auto"/>
          <w:sz w:val="23"/>
          <w:szCs w:val="23"/>
        </w:rPr>
      </w:pPr>
    </w:p>
    <w:p w:rsidR="000D4041" w:rsidRPr="00696560" w:rsidRDefault="000D4041" w:rsidP="00FA774D">
      <w:pPr>
        <w:pStyle w:val="Default"/>
        <w:rPr>
          <w:rFonts w:ascii="Arial" w:hAnsi="Arial" w:cs="Arial"/>
          <w:b/>
          <w:bCs/>
          <w:color w:val="auto"/>
          <w:sz w:val="23"/>
          <w:szCs w:val="23"/>
        </w:rPr>
      </w:pPr>
      <w:r w:rsidRPr="00696560">
        <w:rPr>
          <w:rFonts w:ascii="Arial" w:hAnsi="Arial" w:cs="Arial"/>
          <w:b/>
          <w:bCs/>
          <w:color w:val="auto"/>
          <w:sz w:val="23"/>
          <w:szCs w:val="23"/>
        </w:rPr>
        <w:t xml:space="preserve">XIV. Social protection schemes / innovation at project level HRG availed welfare schemes, social entitlements etc. </w:t>
      </w:r>
    </w:p>
    <w:p w:rsidR="00433977" w:rsidRPr="00433977" w:rsidRDefault="00857310" w:rsidP="009A44AE">
      <w:pPr>
        <w:pStyle w:val="Default"/>
        <w:numPr>
          <w:ilvl w:val="0"/>
          <w:numId w:val="21"/>
        </w:numPr>
        <w:rPr>
          <w:rFonts w:ascii="Arial" w:hAnsi="Arial" w:cs="Arial"/>
          <w:color w:val="auto"/>
          <w:sz w:val="23"/>
          <w:szCs w:val="23"/>
        </w:rPr>
      </w:pPr>
      <w:r>
        <w:rPr>
          <w:rFonts w:ascii="Arial" w:hAnsi="Arial" w:cs="Arial"/>
          <w:color w:val="auto"/>
          <w:sz w:val="23"/>
          <w:szCs w:val="23"/>
        </w:rPr>
        <w:t xml:space="preserve">None initiated. </w:t>
      </w:r>
      <w:r w:rsidR="005B59A9">
        <w:rPr>
          <w:rFonts w:ascii="Arial" w:hAnsi="Arial" w:cs="Arial"/>
          <w:color w:val="auto"/>
          <w:sz w:val="23"/>
          <w:szCs w:val="23"/>
        </w:rPr>
        <w:t>Project Director stated that b</w:t>
      </w:r>
      <w:r>
        <w:rPr>
          <w:rFonts w:ascii="Arial" w:hAnsi="Arial" w:cs="Arial"/>
          <w:color w:val="auto"/>
          <w:sz w:val="23"/>
          <w:szCs w:val="23"/>
        </w:rPr>
        <w:t xml:space="preserve">ankers are not willing to accept proposal </w:t>
      </w:r>
      <w:r w:rsidR="005B59A9">
        <w:rPr>
          <w:rFonts w:ascii="Arial" w:hAnsi="Arial" w:cs="Arial"/>
          <w:color w:val="auto"/>
          <w:sz w:val="23"/>
          <w:szCs w:val="23"/>
        </w:rPr>
        <w:t xml:space="preserve">of </w:t>
      </w:r>
      <w:r>
        <w:rPr>
          <w:rFonts w:ascii="Arial" w:hAnsi="Arial" w:cs="Arial"/>
          <w:color w:val="auto"/>
          <w:sz w:val="23"/>
          <w:szCs w:val="23"/>
        </w:rPr>
        <w:t>insur</w:t>
      </w:r>
      <w:r w:rsidR="005B59A9">
        <w:rPr>
          <w:rFonts w:ascii="Arial" w:hAnsi="Arial" w:cs="Arial"/>
          <w:color w:val="auto"/>
          <w:sz w:val="23"/>
          <w:szCs w:val="23"/>
        </w:rPr>
        <w:t xml:space="preserve">ance policy for small amount (₹ </w:t>
      </w:r>
      <w:r>
        <w:rPr>
          <w:rFonts w:ascii="Arial" w:hAnsi="Arial" w:cs="Arial"/>
          <w:color w:val="auto"/>
          <w:sz w:val="23"/>
          <w:szCs w:val="23"/>
        </w:rPr>
        <w:t>500</w:t>
      </w:r>
      <w:r w:rsidR="005B59A9">
        <w:rPr>
          <w:rFonts w:ascii="Arial" w:hAnsi="Arial" w:cs="Arial"/>
          <w:color w:val="auto"/>
          <w:sz w:val="23"/>
          <w:szCs w:val="23"/>
        </w:rPr>
        <w:t>/-</w:t>
      </w:r>
      <w:r>
        <w:rPr>
          <w:rFonts w:ascii="Arial" w:hAnsi="Arial" w:cs="Arial"/>
          <w:color w:val="auto"/>
          <w:sz w:val="23"/>
          <w:szCs w:val="23"/>
        </w:rPr>
        <w:t>).</w:t>
      </w:r>
    </w:p>
    <w:p w:rsidR="00433977" w:rsidRPr="0057676D" w:rsidRDefault="00433977" w:rsidP="00433977">
      <w:pPr>
        <w:pStyle w:val="Default"/>
        <w:ind w:left="720"/>
        <w:rPr>
          <w:rFonts w:ascii="Arial" w:hAnsi="Arial" w:cs="Arial"/>
          <w:color w:val="1F497D" w:themeColor="text2"/>
          <w:sz w:val="23"/>
          <w:szCs w:val="23"/>
        </w:rPr>
      </w:pPr>
    </w:p>
    <w:p w:rsidR="00433977" w:rsidRPr="0072447A" w:rsidRDefault="00433977" w:rsidP="0072447A">
      <w:pPr>
        <w:spacing w:after="0"/>
        <w:rPr>
          <w:rFonts w:ascii="Arial" w:hAnsi="Arial" w:cs="Arial"/>
          <w:bCs/>
          <w:color w:val="1F497D" w:themeColor="text2"/>
          <w:sz w:val="23"/>
          <w:szCs w:val="23"/>
        </w:rPr>
      </w:pPr>
    </w:p>
    <w:p w:rsidR="00A93FB2" w:rsidRPr="00696560" w:rsidRDefault="00A93FB2"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Default="00A3220F" w:rsidP="00A93FB2">
      <w:pPr>
        <w:pStyle w:val="ListParagraph"/>
        <w:spacing w:after="0"/>
        <w:rPr>
          <w:rFonts w:ascii="Arial" w:hAnsi="Arial" w:cs="Arial"/>
          <w:bCs/>
          <w:color w:val="1F497D" w:themeColor="text2"/>
          <w:sz w:val="23"/>
          <w:szCs w:val="23"/>
        </w:rPr>
      </w:pPr>
    </w:p>
    <w:p w:rsidR="00727E40" w:rsidRDefault="00727E40" w:rsidP="00A93FB2">
      <w:pPr>
        <w:pStyle w:val="ListParagraph"/>
        <w:spacing w:after="0"/>
        <w:rPr>
          <w:rFonts w:ascii="Arial" w:hAnsi="Arial" w:cs="Arial"/>
          <w:bCs/>
          <w:color w:val="1F497D" w:themeColor="text2"/>
          <w:sz w:val="23"/>
          <w:szCs w:val="23"/>
        </w:rPr>
      </w:pPr>
    </w:p>
    <w:p w:rsidR="00727E40" w:rsidRPr="00696560" w:rsidRDefault="00727E40"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Default="00A3220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Default="00BD01BF" w:rsidP="00A93FB2">
      <w:pPr>
        <w:pStyle w:val="ListParagraph"/>
        <w:spacing w:after="0"/>
        <w:rPr>
          <w:rFonts w:ascii="Arial" w:hAnsi="Arial" w:cs="Arial"/>
          <w:bCs/>
          <w:color w:val="1F497D" w:themeColor="text2"/>
          <w:sz w:val="23"/>
          <w:szCs w:val="23"/>
        </w:rPr>
      </w:pPr>
    </w:p>
    <w:p w:rsidR="00BD01BF" w:rsidRPr="00696560" w:rsidRDefault="00BD01B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C63FCE" w:rsidRPr="00696560" w:rsidRDefault="00C63FCE" w:rsidP="00C63FCE">
      <w:pPr>
        <w:pStyle w:val="Default"/>
        <w:rPr>
          <w:rFonts w:ascii="Arial" w:hAnsi="Arial" w:cs="Arial"/>
          <w:b/>
          <w:bCs/>
          <w:sz w:val="23"/>
          <w:szCs w:val="23"/>
        </w:rPr>
      </w:pPr>
      <w:r w:rsidRPr="00696560">
        <w:rPr>
          <w:rFonts w:ascii="Arial" w:hAnsi="Arial" w:cs="Arial"/>
          <w:b/>
          <w:bCs/>
          <w:sz w:val="23"/>
          <w:szCs w:val="23"/>
          <w:u w:val="single"/>
        </w:rPr>
        <w:lastRenderedPageBreak/>
        <w:t>Confidential</w:t>
      </w:r>
      <w:r w:rsidRPr="00696560">
        <w:rPr>
          <w:rFonts w:ascii="Arial" w:hAnsi="Arial" w:cs="Arial"/>
          <w:b/>
          <w:bCs/>
          <w:sz w:val="23"/>
          <w:szCs w:val="23"/>
        </w:rPr>
        <w:t xml:space="preserve">                                      Reporting form C</w:t>
      </w:r>
    </w:p>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sz w:val="23"/>
          <w:szCs w:val="23"/>
        </w:rPr>
      </w:pPr>
    </w:p>
    <w:p w:rsidR="00C63FCE" w:rsidRPr="00696560" w:rsidRDefault="00C63FCE" w:rsidP="00C63FCE">
      <w:pPr>
        <w:pStyle w:val="Default"/>
        <w:jc w:val="center"/>
        <w:rPr>
          <w:rFonts w:ascii="Arial" w:hAnsi="Arial" w:cs="Arial"/>
          <w:sz w:val="23"/>
          <w:szCs w:val="23"/>
          <w:u w:val="single"/>
        </w:rPr>
      </w:pPr>
      <w:r w:rsidRPr="00696560">
        <w:rPr>
          <w:rFonts w:ascii="Arial" w:hAnsi="Arial" w:cs="Arial"/>
          <w:b/>
          <w:bCs/>
          <w:sz w:val="23"/>
          <w:szCs w:val="23"/>
          <w:u w:val="single"/>
        </w:rPr>
        <w:t>EXECUTIVE SUMMARY OF THE EVALUATION</w:t>
      </w:r>
    </w:p>
    <w:p w:rsidR="00C63FCE" w:rsidRPr="00696560" w:rsidRDefault="00C63FCE" w:rsidP="00C63FCE">
      <w:pPr>
        <w:pStyle w:val="Default"/>
        <w:jc w:val="center"/>
        <w:rPr>
          <w:rFonts w:ascii="Arial" w:hAnsi="Arial" w:cs="Arial"/>
          <w:b/>
          <w:bCs/>
          <w:sz w:val="23"/>
          <w:szCs w:val="23"/>
          <w:u w:val="single"/>
        </w:rPr>
      </w:pPr>
      <w:r w:rsidRPr="00696560">
        <w:rPr>
          <w:rFonts w:ascii="Arial" w:hAnsi="Arial" w:cs="Arial"/>
          <w:b/>
          <w:bCs/>
          <w:sz w:val="23"/>
          <w:szCs w:val="23"/>
          <w:u w:val="single"/>
        </w:rPr>
        <w:t>(Submitted to SACS for each TI evaluated with a copy to DAC)</w:t>
      </w:r>
    </w:p>
    <w:p w:rsidR="00C63FCE" w:rsidRPr="00696560" w:rsidRDefault="00C63FCE" w:rsidP="00C63FCE">
      <w:pPr>
        <w:pStyle w:val="Default"/>
        <w:rPr>
          <w:rFonts w:ascii="Arial" w:hAnsi="Arial" w:cs="Arial"/>
          <w:b/>
          <w:bCs/>
          <w:sz w:val="23"/>
          <w:szCs w:val="23"/>
          <w:u w:val="single"/>
        </w:rPr>
      </w:pPr>
    </w:p>
    <w:p w:rsidR="00C63FCE" w:rsidRPr="00696560" w:rsidRDefault="00C63FCE" w:rsidP="00C63FCE">
      <w:pPr>
        <w:pStyle w:val="Default"/>
        <w:rPr>
          <w:rFonts w:ascii="Arial" w:hAnsi="Arial" w:cs="Arial"/>
          <w:b/>
          <w:bCs/>
          <w:sz w:val="23"/>
          <w:szCs w:val="23"/>
          <w:u w:val="single"/>
        </w:rPr>
      </w:pPr>
      <w:r w:rsidRPr="00696560">
        <w:rPr>
          <w:rFonts w:ascii="Arial" w:hAnsi="Arial" w:cs="Arial"/>
          <w:b/>
          <w:bCs/>
          <w:sz w:val="23"/>
          <w:szCs w:val="23"/>
          <w:u w:val="single"/>
        </w:rPr>
        <w:t>Profile of the evaluator(s):</w:t>
      </w: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4786"/>
        <w:gridCol w:w="4456"/>
      </w:tblGrid>
      <w:tr w:rsidR="00C63FCE" w:rsidRPr="00696560" w:rsidTr="00586F12">
        <w:tc>
          <w:tcPr>
            <w:tcW w:w="478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evaluators </w:t>
            </w:r>
          </w:p>
        </w:tc>
        <w:tc>
          <w:tcPr>
            <w:tcW w:w="445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Contact Details with phone no. </w:t>
            </w:r>
          </w:p>
        </w:tc>
      </w:tr>
      <w:tr w:rsidR="00C63FCE" w:rsidRPr="00696560" w:rsidTr="00586F12">
        <w:tc>
          <w:tcPr>
            <w:tcW w:w="4786" w:type="dxa"/>
          </w:tcPr>
          <w:p w:rsidR="00C63FCE" w:rsidRPr="00F379EC" w:rsidRDefault="00D41D33" w:rsidP="00586F12">
            <w:pPr>
              <w:pStyle w:val="Default"/>
              <w:rPr>
                <w:rFonts w:ascii="Arial" w:hAnsi="Arial" w:cs="Arial"/>
                <w:bCs/>
                <w:color w:val="auto"/>
                <w:sz w:val="23"/>
                <w:szCs w:val="23"/>
              </w:rPr>
            </w:pPr>
            <w:proofErr w:type="spellStart"/>
            <w:r w:rsidRPr="00F379EC">
              <w:rPr>
                <w:rFonts w:ascii="Arial" w:hAnsi="Arial" w:cs="Arial"/>
                <w:bCs/>
                <w:color w:val="auto"/>
                <w:sz w:val="23"/>
                <w:szCs w:val="23"/>
              </w:rPr>
              <w:t>Kholi</w:t>
            </w:r>
            <w:proofErr w:type="spellEnd"/>
            <w:r w:rsidRPr="00F379EC">
              <w:rPr>
                <w:rFonts w:ascii="Arial" w:hAnsi="Arial" w:cs="Arial"/>
                <w:bCs/>
                <w:color w:val="auto"/>
                <w:sz w:val="23"/>
                <w:szCs w:val="23"/>
              </w:rPr>
              <w:t>. A</w:t>
            </w:r>
          </w:p>
        </w:tc>
        <w:tc>
          <w:tcPr>
            <w:tcW w:w="4456" w:type="dxa"/>
          </w:tcPr>
          <w:p w:rsidR="00C63FCE" w:rsidRPr="00F379EC" w:rsidRDefault="00727E40" w:rsidP="00586F12">
            <w:pPr>
              <w:pStyle w:val="Default"/>
              <w:rPr>
                <w:rFonts w:ascii="Arial" w:hAnsi="Arial" w:cs="Arial"/>
                <w:bCs/>
                <w:color w:val="auto"/>
                <w:sz w:val="23"/>
                <w:szCs w:val="23"/>
              </w:rPr>
            </w:pPr>
            <w:r w:rsidRPr="00F379EC">
              <w:rPr>
                <w:rFonts w:ascii="Arial" w:hAnsi="Arial" w:cs="Arial"/>
                <w:bCs/>
                <w:color w:val="auto"/>
                <w:sz w:val="23"/>
                <w:szCs w:val="23"/>
              </w:rPr>
              <w:t xml:space="preserve">+91 </w:t>
            </w:r>
            <w:r w:rsidR="00DD2CB6" w:rsidRPr="00F379EC">
              <w:rPr>
                <w:rFonts w:ascii="Arial" w:hAnsi="Arial" w:cs="Arial"/>
                <w:bCs/>
                <w:color w:val="auto"/>
                <w:sz w:val="23"/>
                <w:szCs w:val="23"/>
              </w:rPr>
              <w:t>9862797996</w:t>
            </w:r>
          </w:p>
        </w:tc>
      </w:tr>
      <w:tr w:rsidR="00C63FCE" w:rsidRPr="00696560" w:rsidTr="00586F12">
        <w:tc>
          <w:tcPr>
            <w:tcW w:w="4786" w:type="dxa"/>
          </w:tcPr>
          <w:p w:rsidR="00C63FCE" w:rsidRPr="00F379EC" w:rsidRDefault="00BD01BF" w:rsidP="00586F12">
            <w:pPr>
              <w:pStyle w:val="Default"/>
              <w:rPr>
                <w:rFonts w:ascii="Arial" w:hAnsi="Arial" w:cs="Arial"/>
                <w:bCs/>
                <w:color w:val="auto"/>
                <w:sz w:val="23"/>
                <w:szCs w:val="23"/>
              </w:rPr>
            </w:pPr>
            <w:proofErr w:type="spellStart"/>
            <w:r>
              <w:rPr>
                <w:rFonts w:ascii="Arial" w:hAnsi="Arial" w:cs="Arial"/>
                <w:bCs/>
                <w:color w:val="auto"/>
                <w:sz w:val="23"/>
                <w:szCs w:val="23"/>
              </w:rPr>
              <w:t>Kevileme</w:t>
            </w:r>
            <w:proofErr w:type="spellEnd"/>
            <w:r>
              <w:rPr>
                <w:rFonts w:ascii="Arial" w:hAnsi="Arial" w:cs="Arial"/>
                <w:bCs/>
                <w:color w:val="auto"/>
                <w:sz w:val="23"/>
                <w:szCs w:val="23"/>
              </w:rPr>
              <w:t xml:space="preserve"> </w:t>
            </w:r>
            <w:proofErr w:type="spellStart"/>
            <w:r>
              <w:rPr>
                <w:rFonts w:ascii="Arial" w:hAnsi="Arial" w:cs="Arial"/>
                <w:bCs/>
                <w:color w:val="auto"/>
                <w:sz w:val="23"/>
                <w:szCs w:val="23"/>
              </w:rPr>
              <w:t>Visezu</w:t>
            </w:r>
            <w:r w:rsidR="0072447A">
              <w:rPr>
                <w:rFonts w:ascii="Arial" w:hAnsi="Arial" w:cs="Arial"/>
                <w:bCs/>
                <w:color w:val="auto"/>
                <w:sz w:val="23"/>
                <w:szCs w:val="23"/>
              </w:rPr>
              <w:t>o</w:t>
            </w:r>
            <w:proofErr w:type="spellEnd"/>
          </w:p>
        </w:tc>
        <w:tc>
          <w:tcPr>
            <w:tcW w:w="4456" w:type="dxa"/>
          </w:tcPr>
          <w:p w:rsidR="00C63FCE" w:rsidRPr="00F379EC" w:rsidRDefault="00727E40" w:rsidP="0072447A">
            <w:pPr>
              <w:pStyle w:val="Default"/>
              <w:rPr>
                <w:rFonts w:ascii="Arial" w:hAnsi="Arial" w:cs="Arial"/>
                <w:bCs/>
                <w:color w:val="auto"/>
                <w:sz w:val="23"/>
                <w:szCs w:val="23"/>
              </w:rPr>
            </w:pPr>
            <w:r w:rsidRPr="00F379EC">
              <w:rPr>
                <w:rFonts w:ascii="Arial" w:hAnsi="Arial" w:cs="Arial"/>
                <w:bCs/>
                <w:color w:val="auto"/>
                <w:sz w:val="23"/>
                <w:szCs w:val="23"/>
              </w:rPr>
              <w:t xml:space="preserve">+91 </w:t>
            </w:r>
            <w:r w:rsidR="0072447A">
              <w:rPr>
                <w:rFonts w:ascii="Arial" w:hAnsi="Arial" w:cs="Arial"/>
                <w:bCs/>
                <w:color w:val="auto"/>
                <w:sz w:val="23"/>
                <w:szCs w:val="23"/>
              </w:rPr>
              <w:t>9774978143</w:t>
            </w:r>
          </w:p>
        </w:tc>
      </w:tr>
      <w:tr w:rsidR="00D41D33" w:rsidRPr="00696560" w:rsidTr="00586F12">
        <w:tc>
          <w:tcPr>
            <w:tcW w:w="4786" w:type="dxa"/>
          </w:tcPr>
          <w:p w:rsidR="00D41D33" w:rsidRPr="00F379EC" w:rsidRDefault="0072447A" w:rsidP="00586F12">
            <w:pPr>
              <w:pStyle w:val="Default"/>
              <w:rPr>
                <w:rFonts w:ascii="Arial" w:hAnsi="Arial" w:cs="Arial"/>
                <w:bCs/>
                <w:color w:val="auto"/>
                <w:sz w:val="23"/>
                <w:szCs w:val="23"/>
              </w:rPr>
            </w:pPr>
            <w:proofErr w:type="spellStart"/>
            <w:r>
              <w:rPr>
                <w:rFonts w:ascii="Arial" w:hAnsi="Arial" w:cs="Arial"/>
                <w:bCs/>
                <w:color w:val="auto"/>
                <w:sz w:val="23"/>
                <w:szCs w:val="23"/>
              </w:rPr>
              <w:t>Raju</w:t>
            </w:r>
            <w:proofErr w:type="spellEnd"/>
            <w:r>
              <w:rPr>
                <w:rFonts w:ascii="Arial" w:hAnsi="Arial" w:cs="Arial"/>
                <w:bCs/>
                <w:color w:val="auto"/>
                <w:sz w:val="23"/>
                <w:szCs w:val="23"/>
              </w:rPr>
              <w:t xml:space="preserve"> Gupta</w:t>
            </w:r>
          </w:p>
        </w:tc>
        <w:tc>
          <w:tcPr>
            <w:tcW w:w="4456" w:type="dxa"/>
          </w:tcPr>
          <w:p w:rsidR="00D41D33" w:rsidRPr="00F379EC" w:rsidRDefault="00727E40" w:rsidP="0072447A">
            <w:pPr>
              <w:pStyle w:val="Default"/>
              <w:rPr>
                <w:rFonts w:ascii="Arial" w:hAnsi="Arial" w:cs="Arial"/>
                <w:bCs/>
                <w:color w:val="auto"/>
                <w:sz w:val="23"/>
                <w:szCs w:val="23"/>
              </w:rPr>
            </w:pPr>
            <w:r w:rsidRPr="00F379EC">
              <w:rPr>
                <w:rFonts w:ascii="Arial" w:hAnsi="Arial" w:cs="Arial"/>
                <w:bCs/>
                <w:color w:val="auto"/>
                <w:sz w:val="23"/>
                <w:szCs w:val="23"/>
              </w:rPr>
              <w:t xml:space="preserve">+91 </w:t>
            </w:r>
            <w:r w:rsidR="00DA1BF4">
              <w:rPr>
                <w:rFonts w:ascii="Arial" w:hAnsi="Arial" w:cs="Arial"/>
                <w:bCs/>
                <w:color w:val="auto"/>
                <w:sz w:val="23"/>
                <w:szCs w:val="23"/>
              </w:rPr>
              <w:t>7085169800</w:t>
            </w:r>
          </w:p>
        </w:tc>
      </w:tr>
      <w:tr w:rsidR="00C63FCE" w:rsidRPr="00696560" w:rsidTr="00586F12">
        <w:tc>
          <w:tcPr>
            <w:tcW w:w="4786" w:type="dxa"/>
          </w:tcPr>
          <w:p w:rsidR="00C63FCE" w:rsidRDefault="00C63FCE" w:rsidP="00586F12">
            <w:pPr>
              <w:pStyle w:val="Default"/>
              <w:rPr>
                <w:rFonts w:ascii="Arial" w:hAnsi="Arial" w:cs="Arial"/>
                <w:bCs/>
                <w:color w:val="1F497D" w:themeColor="text2"/>
                <w:sz w:val="23"/>
                <w:szCs w:val="23"/>
              </w:rPr>
            </w:pPr>
            <w:r w:rsidRPr="00696560">
              <w:rPr>
                <w:rFonts w:ascii="Arial" w:hAnsi="Arial" w:cs="Arial"/>
                <w:b/>
                <w:bCs/>
                <w:sz w:val="23"/>
                <w:szCs w:val="23"/>
              </w:rPr>
              <w:t xml:space="preserve">Officials from SACS/TSU (as facilitator) </w:t>
            </w:r>
          </w:p>
          <w:p w:rsidR="00727E40" w:rsidRPr="00F379EC" w:rsidRDefault="0072447A" w:rsidP="0072447A">
            <w:pPr>
              <w:pStyle w:val="Default"/>
              <w:rPr>
                <w:rFonts w:ascii="Arial" w:hAnsi="Arial" w:cs="Arial"/>
                <w:color w:val="auto"/>
                <w:sz w:val="23"/>
                <w:szCs w:val="23"/>
              </w:rPr>
            </w:pPr>
            <w:r>
              <w:rPr>
                <w:rFonts w:ascii="Arial" w:hAnsi="Arial" w:cs="Arial"/>
                <w:bCs/>
                <w:color w:val="auto"/>
                <w:sz w:val="23"/>
                <w:szCs w:val="23"/>
              </w:rPr>
              <w:t xml:space="preserve">Ms. </w:t>
            </w:r>
            <w:proofErr w:type="spellStart"/>
            <w:r>
              <w:rPr>
                <w:rFonts w:ascii="Arial" w:hAnsi="Arial" w:cs="Arial"/>
                <w:bCs/>
                <w:color w:val="auto"/>
                <w:sz w:val="23"/>
                <w:szCs w:val="23"/>
              </w:rPr>
              <w:t>Imtisenla</w:t>
            </w:r>
            <w:proofErr w:type="spellEnd"/>
          </w:p>
        </w:tc>
        <w:tc>
          <w:tcPr>
            <w:tcW w:w="4456" w:type="dxa"/>
          </w:tcPr>
          <w:p w:rsidR="00C63FCE" w:rsidRPr="00F379EC" w:rsidRDefault="00727E40" w:rsidP="0072447A">
            <w:pPr>
              <w:pStyle w:val="Default"/>
              <w:rPr>
                <w:rFonts w:ascii="Arial" w:hAnsi="Arial" w:cs="Arial"/>
                <w:bCs/>
                <w:color w:val="auto"/>
                <w:sz w:val="23"/>
                <w:szCs w:val="23"/>
              </w:rPr>
            </w:pPr>
            <w:r w:rsidRPr="00F379EC">
              <w:rPr>
                <w:rFonts w:ascii="Arial" w:hAnsi="Arial" w:cs="Arial"/>
                <w:bCs/>
                <w:color w:val="auto"/>
                <w:sz w:val="23"/>
                <w:szCs w:val="23"/>
              </w:rPr>
              <w:t xml:space="preserve">+91 </w:t>
            </w:r>
            <w:r w:rsidR="0072447A">
              <w:rPr>
                <w:rFonts w:ascii="Arial" w:hAnsi="Arial" w:cs="Arial"/>
                <w:bCs/>
                <w:color w:val="auto"/>
                <w:sz w:val="23"/>
                <w:szCs w:val="23"/>
              </w:rPr>
              <w:t>9856534957</w:t>
            </w:r>
          </w:p>
        </w:tc>
      </w:tr>
    </w:tbl>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3652"/>
        <w:gridCol w:w="5590"/>
      </w:tblGrid>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NGO: </w:t>
            </w:r>
          </w:p>
        </w:tc>
        <w:tc>
          <w:tcPr>
            <w:tcW w:w="5590" w:type="dxa"/>
          </w:tcPr>
          <w:p w:rsidR="00C63FCE" w:rsidRPr="00F379EC" w:rsidRDefault="0072447A" w:rsidP="00DB2852">
            <w:pPr>
              <w:rPr>
                <w:rFonts w:ascii="Arial" w:hAnsi="Arial" w:cs="Arial"/>
              </w:rPr>
            </w:pPr>
            <w:r>
              <w:rPr>
                <w:rFonts w:ascii="Arial" w:hAnsi="Arial" w:cs="Arial"/>
              </w:rPr>
              <w:t xml:space="preserve">Guardian Angel, </w:t>
            </w:r>
            <w:proofErr w:type="spellStart"/>
            <w:r>
              <w:rPr>
                <w:rFonts w:ascii="Arial" w:hAnsi="Arial" w:cs="Arial"/>
              </w:rPr>
              <w:t>Mokokchung</w:t>
            </w:r>
            <w:proofErr w:type="spellEnd"/>
            <w:r>
              <w:rPr>
                <w:rFonts w:ascii="Arial" w:hAnsi="Arial" w:cs="Arial"/>
              </w:rPr>
              <w:t>.</w:t>
            </w:r>
          </w:p>
        </w:tc>
      </w:tr>
      <w:tr w:rsidR="00C63FCE" w:rsidRPr="00696560" w:rsidTr="00DD2CB6">
        <w:tc>
          <w:tcPr>
            <w:tcW w:w="3652" w:type="dxa"/>
          </w:tcPr>
          <w:p w:rsidR="00C63FCE" w:rsidRPr="00696560" w:rsidRDefault="00C63FCE" w:rsidP="00586F12">
            <w:pPr>
              <w:rPr>
                <w:rFonts w:ascii="Arial" w:hAnsi="Arial" w:cs="Arial"/>
                <w:b/>
              </w:rPr>
            </w:pPr>
            <w:r w:rsidRPr="00696560">
              <w:rPr>
                <w:rFonts w:ascii="Arial" w:hAnsi="Arial" w:cs="Arial"/>
                <w:b/>
              </w:rPr>
              <w:t>Typology of target population</w:t>
            </w:r>
          </w:p>
        </w:tc>
        <w:tc>
          <w:tcPr>
            <w:tcW w:w="5590" w:type="dxa"/>
          </w:tcPr>
          <w:p w:rsidR="00C63FCE" w:rsidRPr="00696560" w:rsidRDefault="00F569BE" w:rsidP="0072447A">
            <w:pPr>
              <w:rPr>
                <w:rFonts w:ascii="Arial" w:hAnsi="Arial" w:cs="Arial"/>
                <w:color w:val="1F497D" w:themeColor="text2"/>
              </w:rPr>
            </w:pPr>
            <w:proofErr w:type="spellStart"/>
            <w:r w:rsidRPr="00F379EC">
              <w:rPr>
                <w:rFonts w:ascii="Arial" w:hAnsi="Arial" w:cs="Arial"/>
              </w:rPr>
              <w:t>Core</w:t>
            </w:r>
            <w:r w:rsidR="0072447A">
              <w:rPr>
                <w:rFonts w:ascii="Arial" w:hAnsi="Arial" w:cs="Arial"/>
              </w:rPr>
              <w:t>Group</w:t>
            </w:r>
            <w:proofErr w:type="spellEnd"/>
            <w:r w:rsidR="0072447A">
              <w:rPr>
                <w:rFonts w:ascii="Arial" w:hAnsi="Arial" w:cs="Arial"/>
              </w:rPr>
              <w:t xml:space="preserve"> (MSM)</w:t>
            </w:r>
          </w:p>
        </w:tc>
      </w:tr>
      <w:tr w:rsidR="00C63FCE" w:rsidRPr="00696560" w:rsidTr="00E73B88">
        <w:trPr>
          <w:trHeight w:val="1532"/>
        </w:trPr>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population being covered against target: </w:t>
            </w:r>
          </w:p>
        </w:tc>
        <w:tc>
          <w:tcPr>
            <w:tcW w:w="5590" w:type="dxa"/>
          </w:tcPr>
          <w:tbl>
            <w:tblPr>
              <w:tblStyle w:val="TableGrid"/>
              <w:tblpPr w:leftFromText="180" w:rightFromText="180" w:vertAnchor="page" w:horzAnchor="margin" w:tblpY="1"/>
              <w:tblOverlap w:val="never"/>
              <w:tblW w:w="0" w:type="auto"/>
              <w:tblLook w:val="04A0"/>
            </w:tblPr>
            <w:tblGrid>
              <w:gridCol w:w="1777"/>
              <w:gridCol w:w="1926"/>
              <w:gridCol w:w="1505"/>
            </w:tblGrid>
            <w:tr w:rsidR="0072447A" w:rsidTr="00E73B88">
              <w:trPr>
                <w:trHeight w:val="461"/>
              </w:trPr>
              <w:tc>
                <w:tcPr>
                  <w:tcW w:w="1777" w:type="dxa"/>
                </w:tcPr>
                <w:p w:rsidR="0072447A" w:rsidRDefault="0072447A" w:rsidP="00AF78B7">
                  <w:pPr>
                    <w:pStyle w:val="Default"/>
                    <w:spacing w:after="71"/>
                    <w:jc w:val="both"/>
                    <w:rPr>
                      <w:rFonts w:ascii="Arial" w:hAnsi="Arial" w:cs="Arial"/>
                      <w:color w:val="auto"/>
                      <w:sz w:val="23"/>
                      <w:szCs w:val="23"/>
                      <w:u w:val="single"/>
                    </w:rPr>
                  </w:pPr>
                </w:p>
              </w:tc>
              <w:tc>
                <w:tcPr>
                  <w:tcW w:w="1926" w:type="dxa"/>
                </w:tcPr>
                <w:p w:rsidR="0072447A" w:rsidRPr="00344579" w:rsidRDefault="0072447A" w:rsidP="00AF78B7">
                  <w:pPr>
                    <w:jc w:val="both"/>
                    <w:rPr>
                      <w:rFonts w:ascii="Arial" w:hAnsi="Arial" w:cs="Arial"/>
                      <w:b/>
                      <w:sz w:val="23"/>
                      <w:szCs w:val="23"/>
                    </w:rPr>
                  </w:pPr>
                  <w:r w:rsidRPr="00344579">
                    <w:rPr>
                      <w:rFonts w:ascii="Arial" w:hAnsi="Arial" w:cs="Arial"/>
                      <w:b/>
                      <w:sz w:val="23"/>
                      <w:szCs w:val="23"/>
                    </w:rPr>
                    <w:t>April 2014- March 2015:</w:t>
                  </w:r>
                </w:p>
              </w:tc>
              <w:tc>
                <w:tcPr>
                  <w:tcW w:w="1505" w:type="dxa"/>
                </w:tcPr>
                <w:p w:rsidR="0072447A" w:rsidRPr="00344579" w:rsidRDefault="0072447A" w:rsidP="00AF78B7">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72447A" w:rsidTr="00E73B88">
              <w:trPr>
                <w:trHeight w:val="365"/>
              </w:trPr>
              <w:tc>
                <w:tcPr>
                  <w:tcW w:w="1777" w:type="dxa"/>
                </w:tcPr>
                <w:p w:rsidR="0072447A" w:rsidRPr="00344579" w:rsidRDefault="0072447A" w:rsidP="00AF78B7">
                  <w:pPr>
                    <w:jc w:val="both"/>
                    <w:rPr>
                      <w:rFonts w:ascii="Arial" w:hAnsi="Arial" w:cs="Arial"/>
                      <w:b/>
                      <w:sz w:val="23"/>
                      <w:szCs w:val="23"/>
                    </w:rPr>
                  </w:pPr>
                  <w:r w:rsidRPr="00344579">
                    <w:rPr>
                      <w:rFonts w:ascii="Arial" w:hAnsi="Arial" w:cs="Arial"/>
                      <w:b/>
                      <w:sz w:val="23"/>
                      <w:szCs w:val="23"/>
                    </w:rPr>
                    <w:t>Target</w:t>
                  </w:r>
                </w:p>
              </w:tc>
              <w:tc>
                <w:tcPr>
                  <w:tcW w:w="1926" w:type="dxa"/>
                </w:tcPr>
                <w:p w:rsidR="0072447A" w:rsidRPr="00344579" w:rsidRDefault="0072447A" w:rsidP="00AF78B7">
                  <w:pPr>
                    <w:pStyle w:val="Default"/>
                    <w:spacing w:after="71"/>
                    <w:jc w:val="both"/>
                    <w:rPr>
                      <w:rFonts w:ascii="Arial" w:hAnsi="Arial" w:cs="Arial"/>
                      <w:color w:val="auto"/>
                      <w:sz w:val="23"/>
                      <w:szCs w:val="23"/>
                    </w:rPr>
                  </w:pPr>
                  <w:r>
                    <w:rPr>
                      <w:rFonts w:ascii="Arial" w:hAnsi="Arial" w:cs="Arial"/>
                      <w:color w:val="auto"/>
                      <w:sz w:val="23"/>
                      <w:szCs w:val="23"/>
                    </w:rPr>
                    <w:t>350</w:t>
                  </w:r>
                </w:p>
              </w:tc>
              <w:tc>
                <w:tcPr>
                  <w:tcW w:w="1505" w:type="dxa"/>
                </w:tcPr>
                <w:p w:rsidR="0072447A" w:rsidRPr="00344579" w:rsidRDefault="0072447A" w:rsidP="00AF78B7">
                  <w:pPr>
                    <w:pStyle w:val="Default"/>
                    <w:spacing w:after="71"/>
                    <w:jc w:val="both"/>
                    <w:rPr>
                      <w:rFonts w:ascii="Arial" w:hAnsi="Arial" w:cs="Arial"/>
                      <w:color w:val="auto"/>
                      <w:sz w:val="23"/>
                      <w:szCs w:val="23"/>
                    </w:rPr>
                  </w:pPr>
                  <w:r>
                    <w:rPr>
                      <w:rFonts w:ascii="Arial" w:hAnsi="Arial" w:cs="Arial"/>
                      <w:color w:val="auto"/>
                      <w:sz w:val="23"/>
                      <w:szCs w:val="23"/>
                    </w:rPr>
                    <w:t>350</w:t>
                  </w:r>
                </w:p>
              </w:tc>
            </w:tr>
            <w:tr w:rsidR="0072447A" w:rsidTr="00E73B88">
              <w:trPr>
                <w:trHeight w:val="390"/>
              </w:trPr>
              <w:tc>
                <w:tcPr>
                  <w:tcW w:w="1777" w:type="dxa"/>
                </w:tcPr>
                <w:p w:rsidR="0072447A" w:rsidRPr="00344579" w:rsidRDefault="0072447A" w:rsidP="00AF78B7">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1926" w:type="dxa"/>
                </w:tcPr>
                <w:p w:rsidR="0072447A" w:rsidRPr="00344579" w:rsidRDefault="0072447A" w:rsidP="00AF78B7">
                  <w:pPr>
                    <w:pStyle w:val="Default"/>
                    <w:spacing w:after="71"/>
                    <w:jc w:val="both"/>
                    <w:rPr>
                      <w:rFonts w:ascii="Arial" w:hAnsi="Arial" w:cs="Arial"/>
                      <w:color w:val="auto"/>
                      <w:sz w:val="23"/>
                      <w:szCs w:val="23"/>
                    </w:rPr>
                  </w:pPr>
                  <w:r>
                    <w:rPr>
                      <w:rFonts w:ascii="Arial" w:hAnsi="Arial" w:cs="Arial"/>
                      <w:color w:val="auto"/>
                      <w:sz w:val="23"/>
                      <w:szCs w:val="23"/>
                    </w:rPr>
                    <w:t>350</w:t>
                  </w:r>
                </w:p>
              </w:tc>
              <w:tc>
                <w:tcPr>
                  <w:tcW w:w="1505" w:type="dxa"/>
                </w:tcPr>
                <w:p w:rsidR="0072447A" w:rsidRPr="00344579" w:rsidRDefault="0072447A" w:rsidP="00AF78B7">
                  <w:pPr>
                    <w:pStyle w:val="Default"/>
                    <w:spacing w:after="71"/>
                    <w:jc w:val="both"/>
                    <w:rPr>
                      <w:rFonts w:ascii="Arial" w:hAnsi="Arial" w:cs="Arial"/>
                      <w:color w:val="auto"/>
                      <w:sz w:val="23"/>
                      <w:szCs w:val="23"/>
                    </w:rPr>
                  </w:pPr>
                  <w:r>
                    <w:rPr>
                      <w:rFonts w:ascii="Arial" w:hAnsi="Arial" w:cs="Arial"/>
                      <w:color w:val="auto"/>
                      <w:sz w:val="23"/>
                      <w:szCs w:val="23"/>
                    </w:rPr>
                    <w:t>351</w:t>
                  </w:r>
                </w:p>
              </w:tc>
            </w:tr>
          </w:tbl>
          <w:p w:rsidR="00DD2CB6" w:rsidRPr="00696560" w:rsidRDefault="00DD2CB6" w:rsidP="00586F12">
            <w:pPr>
              <w:rPr>
                <w:rFonts w:ascii="Arial" w:hAnsi="Arial" w:cs="Arial"/>
                <w:color w:val="1F497D" w:themeColor="text2"/>
              </w:rPr>
            </w:pPr>
          </w:p>
        </w:tc>
      </w:tr>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Dates of Visit: </w:t>
            </w:r>
          </w:p>
        </w:tc>
        <w:tc>
          <w:tcPr>
            <w:tcW w:w="5590" w:type="dxa"/>
          </w:tcPr>
          <w:p w:rsidR="00C63FCE" w:rsidRPr="00886024" w:rsidRDefault="00E73B88" w:rsidP="00E73B88">
            <w:pPr>
              <w:rPr>
                <w:rFonts w:ascii="Arial" w:hAnsi="Arial" w:cs="Arial"/>
              </w:rPr>
            </w:pPr>
            <w:r>
              <w:rPr>
                <w:rFonts w:ascii="Arial" w:hAnsi="Arial" w:cs="Arial"/>
              </w:rPr>
              <w:t>23</w:t>
            </w:r>
            <w:r w:rsidRPr="00E73B88">
              <w:rPr>
                <w:rFonts w:ascii="Arial" w:hAnsi="Arial" w:cs="Arial"/>
                <w:vertAlign w:val="superscript"/>
              </w:rPr>
              <w:t>rd</w:t>
            </w:r>
            <w:r>
              <w:rPr>
                <w:rFonts w:ascii="Arial" w:hAnsi="Arial" w:cs="Arial"/>
              </w:rPr>
              <w:t>- 24</w:t>
            </w:r>
            <w:r w:rsidRPr="00E73B88">
              <w:rPr>
                <w:rFonts w:ascii="Arial" w:hAnsi="Arial" w:cs="Arial"/>
                <w:vertAlign w:val="superscript"/>
              </w:rPr>
              <w:t>th</w:t>
            </w:r>
            <w:r>
              <w:rPr>
                <w:rFonts w:ascii="Arial" w:hAnsi="Arial" w:cs="Arial"/>
              </w:rPr>
              <w:t xml:space="preserve"> February 2016</w:t>
            </w:r>
          </w:p>
        </w:tc>
      </w:tr>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Place of Visit: </w:t>
            </w:r>
          </w:p>
        </w:tc>
        <w:tc>
          <w:tcPr>
            <w:tcW w:w="5590" w:type="dxa"/>
          </w:tcPr>
          <w:p w:rsidR="00C63FCE" w:rsidRPr="00696560" w:rsidRDefault="00E73B88" w:rsidP="00586F12">
            <w:pPr>
              <w:rPr>
                <w:rFonts w:ascii="Arial" w:hAnsi="Arial" w:cs="Arial"/>
                <w:color w:val="1F497D" w:themeColor="text2"/>
              </w:rPr>
            </w:pPr>
            <w:r>
              <w:rPr>
                <w:rFonts w:ascii="Arial" w:hAnsi="Arial" w:cs="Arial"/>
              </w:rPr>
              <w:t xml:space="preserve">Project office of Guardian Angel, </w:t>
            </w:r>
            <w:proofErr w:type="spellStart"/>
            <w:r>
              <w:rPr>
                <w:rFonts w:ascii="Arial" w:hAnsi="Arial" w:cs="Arial"/>
              </w:rPr>
              <w:t>Mokokchung</w:t>
            </w:r>
            <w:proofErr w:type="spellEnd"/>
            <w:r>
              <w:rPr>
                <w:rFonts w:ascii="Arial" w:hAnsi="Arial" w:cs="Arial"/>
              </w:rPr>
              <w:t>.</w:t>
            </w:r>
          </w:p>
        </w:tc>
      </w:tr>
    </w:tbl>
    <w:p w:rsidR="00C63FCE" w:rsidRDefault="00C63FCE" w:rsidP="00C63FCE">
      <w:pPr>
        <w:rPr>
          <w:rFonts w:ascii="Arial" w:hAnsi="Arial" w:cs="Arial"/>
        </w:rPr>
      </w:pPr>
    </w:p>
    <w:p w:rsidR="00286723" w:rsidRPr="00696560" w:rsidRDefault="00286723" w:rsidP="00C63FCE">
      <w:pPr>
        <w:rPr>
          <w:rFonts w:ascii="Arial" w:hAnsi="Arial" w:cs="Arial"/>
        </w:rPr>
      </w:pPr>
    </w:p>
    <w:p w:rsidR="00C63FCE" w:rsidRDefault="00C63FCE" w:rsidP="00C63FCE">
      <w:pPr>
        <w:spacing w:after="0"/>
        <w:rPr>
          <w:rFonts w:ascii="Arial" w:hAnsi="Arial" w:cs="Arial"/>
          <w:b/>
          <w:bCs/>
          <w:sz w:val="23"/>
          <w:szCs w:val="23"/>
        </w:rPr>
      </w:pPr>
      <w:r w:rsidRPr="00696560">
        <w:rPr>
          <w:rFonts w:ascii="Arial" w:hAnsi="Arial" w:cs="Arial"/>
          <w:b/>
          <w:bCs/>
          <w:sz w:val="23"/>
          <w:szCs w:val="23"/>
        </w:rPr>
        <w:t>Overall Rating based programme delivery score:</w:t>
      </w:r>
    </w:p>
    <w:p w:rsidR="00286723" w:rsidRPr="00696560" w:rsidRDefault="00286723" w:rsidP="00C63FCE">
      <w:pPr>
        <w:spacing w:after="0"/>
        <w:rPr>
          <w:rFonts w:ascii="Arial" w:hAnsi="Arial" w:cs="Arial"/>
          <w:b/>
          <w:bCs/>
          <w:sz w:val="23"/>
          <w:szCs w:val="23"/>
        </w:rPr>
      </w:pPr>
    </w:p>
    <w:tbl>
      <w:tblPr>
        <w:tblStyle w:val="TableGrid"/>
        <w:tblW w:w="0" w:type="auto"/>
        <w:tblLook w:val="04A0"/>
      </w:tblPr>
      <w:tblGrid>
        <w:gridCol w:w="2093"/>
        <w:gridCol w:w="1417"/>
        <w:gridCol w:w="1418"/>
        <w:gridCol w:w="4314"/>
      </w:tblGrid>
      <w:tr w:rsidR="00C63FCE" w:rsidRPr="00696560" w:rsidTr="009A44AE">
        <w:tc>
          <w:tcPr>
            <w:tcW w:w="2093"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Score Obtained (in %) </w:t>
            </w:r>
          </w:p>
        </w:tc>
        <w:tc>
          <w:tcPr>
            <w:tcW w:w="1417"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Category </w:t>
            </w:r>
          </w:p>
          <w:p w:rsidR="00C63FCE" w:rsidRPr="00696560" w:rsidRDefault="00C63FCE" w:rsidP="00586F12">
            <w:pPr>
              <w:rPr>
                <w:rFonts w:ascii="Arial" w:hAnsi="Arial" w:cs="Arial"/>
                <w:b/>
                <w:bCs/>
                <w:sz w:val="23"/>
                <w:szCs w:val="23"/>
              </w:rPr>
            </w:pPr>
          </w:p>
        </w:tc>
        <w:tc>
          <w:tcPr>
            <w:tcW w:w="1418"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Rating </w:t>
            </w:r>
          </w:p>
          <w:p w:rsidR="00C63FCE" w:rsidRPr="00696560" w:rsidRDefault="00C63FCE" w:rsidP="00586F12">
            <w:pPr>
              <w:rPr>
                <w:rFonts w:ascii="Arial" w:hAnsi="Arial" w:cs="Arial"/>
                <w:b/>
                <w:bCs/>
                <w:sz w:val="23"/>
                <w:szCs w:val="23"/>
              </w:rPr>
            </w:pPr>
          </w:p>
        </w:tc>
        <w:tc>
          <w:tcPr>
            <w:tcW w:w="4314"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Recommendations </w:t>
            </w:r>
          </w:p>
          <w:p w:rsidR="00C63FCE" w:rsidRPr="00696560" w:rsidRDefault="00C63FCE" w:rsidP="00586F12">
            <w:pPr>
              <w:rPr>
                <w:rFonts w:ascii="Arial" w:hAnsi="Arial" w:cs="Arial"/>
                <w:b/>
                <w:bCs/>
                <w:sz w:val="23"/>
                <w:szCs w:val="23"/>
              </w:rPr>
            </w:pPr>
          </w:p>
        </w:tc>
      </w:tr>
      <w:tr w:rsidR="00C63FCE" w:rsidRPr="00696560" w:rsidTr="009A44AE">
        <w:tc>
          <w:tcPr>
            <w:tcW w:w="2093" w:type="dxa"/>
          </w:tcPr>
          <w:p w:rsidR="00C63FCE" w:rsidRPr="00C7133F" w:rsidRDefault="00096D05" w:rsidP="00586F12">
            <w:pPr>
              <w:pStyle w:val="Default"/>
              <w:rPr>
                <w:rFonts w:ascii="Arial" w:hAnsi="Arial" w:cs="Arial"/>
                <w:color w:val="auto"/>
                <w:sz w:val="23"/>
                <w:szCs w:val="23"/>
              </w:rPr>
            </w:pPr>
            <w:r>
              <w:rPr>
                <w:rFonts w:ascii="Arial" w:hAnsi="Arial" w:cs="Arial"/>
                <w:b/>
                <w:bCs/>
                <w:color w:val="auto"/>
                <w:sz w:val="23"/>
                <w:szCs w:val="23"/>
              </w:rPr>
              <w:t>74.6</w:t>
            </w:r>
            <w:r w:rsidR="00286723">
              <w:rPr>
                <w:rFonts w:ascii="Arial" w:hAnsi="Arial" w:cs="Arial"/>
                <w:b/>
                <w:bCs/>
                <w:color w:val="auto"/>
                <w:sz w:val="23"/>
                <w:szCs w:val="23"/>
              </w:rPr>
              <w:t>%</w:t>
            </w:r>
          </w:p>
          <w:p w:rsidR="00C63FCE" w:rsidRPr="00C7133F" w:rsidRDefault="00C63FCE" w:rsidP="00586F12">
            <w:pPr>
              <w:rPr>
                <w:rFonts w:ascii="Arial" w:hAnsi="Arial" w:cs="Arial"/>
                <w:b/>
                <w:bCs/>
                <w:sz w:val="23"/>
                <w:szCs w:val="23"/>
              </w:rPr>
            </w:pPr>
          </w:p>
        </w:tc>
        <w:tc>
          <w:tcPr>
            <w:tcW w:w="1417" w:type="dxa"/>
          </w:tcPr>
          <w:p w:rsidR="00C63FCE" w:rsidRPr="00C7133F" w:rsidRDefault="00C63FCE" w:rsidP="00586F12">
            <w:pPr>
              <w:jc w:val="center"/>
              <w:rPr>
                <w:rFonts w:ascii="Arial" w:hAnsi="Arial" w:cs="Arial"/>
                <w:b/>
                <w:bCs/>
                <w:sz w:val="23"/>
                <w:szCs w:val="23"/>
              </w:rPr>
            </w:pPr>
            <w:r w:rsidRPr="00C7133F">
              <w:rPr>
                <w:rFonts w:ascii="Arial" w:hAnsi="Arial" w:cs="Arial"/>
                <w:b/>
                <w:bCs/>
                <w:sz w:val="23"/>
                <w:szCs w:val="23"/>
              </w:rPr>
              <w:t>B</w:t>
            </w:r>
          </w:p>
        </w:tc>
        <w:tc>
          <w:tcPr>
            <w:tcW w:w="1418" w:type="dxa"/>
          </w:tcPr>
          <w:p w:rsidR="00C63FCE" w:rsidRPr="00C7133F" w:rsidRDefault="00C63FCE" w:rsidP="00586F12">
            <w:pPr>
              <w:rPr>
                <w:rFonts w:ascii="Arial" w:hAnsi="Arial" w:cs="Arial"/>
                <w:b/>
                <w:bCs/>
                <w:sz w:val="23"/>
                <w:szCs w:val="23"/>
              </w:rPr>
            </w:pPr>
            <w:r w:rsidRPr="00C7133F">
              <w:rPr>
                <w:rFonts w:ascii="Arial" w:hAnsi="Arial" w:cs="Arial"/>
                <w:b/>
                <w:bCs/>
                <w:sz w:val="23"/>
                <w:szCs w:val="23"/>
              </w:rPr>
              <w:t>Good</w:t>
            </w:r>
          </w:p>
        </w:tc>
        <w:tc>
          <w:tcPr>
            <w:tcW w:w="4314" w:type="dxa"/>
          </w:tcPr>
          <w:p w:rsidR="00C63FCE" w:rsidRPr="009A44AE" w:rsidRDefault="00C63FCE" w:rsidP="009A44AE">
            <w:pPr>
              <w:pStyle w:val="Default"/>
              <w:rPr>
                <w:rFonts w:ascii="Arial" w:hAnsi="Arial" w:cs="Arial"/>
                <w:color w:val="auto"/>
                <w:sz w:val="23"/>
                <w:szCs w:val="23"/>
              </w:rPr>
            </w:pPr>
            <w:r w:rsidRPr="00C7133F">
              <w:rPr>
                <w:rFonts w:ascii="Arial" w:hAnsi="Arial" w:cs="Arial"/>
                <w:color w:val="auto"/>
                <w:sz w:val="23"/>
                <w:szCs w:val="23"/>
              </w:rPr>
              <w:t>Re</w:t>
            </w:r>
            <w:r w:rsidR="009A44AE">
              <w:rPr>
                <w:rFonts w:ascii="Arial" w:hAnsi="Arial" w:cs="Arial"/>
                <w:color w:val="auto"/>
                <w:sz w:val="23"/>
                <w:szCs w:val="23"/>
              </w:rPr>
              <w:t xml:space="preserve">commended for </w:t>
            </w:r>
          </w:p>
        </w:tc>
      </w:tr>
    </w:tbl>
    <w:p w:rsidR="00C63FCE" w:rsidRPr="00696560" w:rsidRDefault="00C63FCE" w:rsidP="00C63FCE">
      <w:pPr>
        <w:spacing w:after="0"/>
        <w:rPr>
          <w:rFonts w:ascii="Arial" w:hAnsi="Arial" w:cs="Arial"/>
          <w:b/>
          <w:bCs/>
          <w:sz w:val="23"/>
          <w:szCs w:val="23"/>
        </w:rPr>
      </w:pPr>
    </w:p>
    <w:p w:rsidR="00D168E2" w:rsidRDefault="00D168E2" w:rsidP="00C63FCE">
      <w:pPr>
        <w:spacing w:after="0"/>
        <w:rPr>
          <w:rFonts w:ascii="Arial" w:hAnsi="Arial" w:cs="Arial"/>
          <w:b/>
          <w:bCs/>
          <w:sz w:val="23"/>
          <w:szCs w:val="23"/>
        </w:rPr>
      </w:pPr>
    </w:p>
    <w:p w:rsidR="00D20330" w:rsidRDefault="00D20330" w:rsidP="00C63FCE">
      <w:pPr>
        <w:spacing w:after="0"/>
        <w:rPr>
          <w:rFonts w:ascii="Arial" w:hAnsi="Arial" w:cs="Arial"/>
          <w:b/>
          <w:bCs/>
          <w:sz w:val="23"/>
          <w:szCs w:val="23"/>
        </w:rPr>
      </w:pPr>
    </w:p>
    <w:p w:rsidR="00C33C26" w:rsidRDefault="00C33C26" w:rsidP="00C63FCE">
      <w:pPr>
        <w:spacing w:after="0"/>
        <w:rPr>
          <w:rFonts w:ascii="Arial" w:hAnsi="Arial" w:cs="Arial"/>
          <w:b/>
          <w:bCs/>
          <w:sz w:val="23"/>
          <w:szCs w:val="23"/>
        </w:rPr>
      </w:pPr>
    </w:p>
    <w:p w:rsidR="00C33C26" w:rsidRDefault="00C33C26" w:rsidP="00C63FCE">
      <w:pPr>
        <w:spacing w:after="0"/>
        <w:rPr>
          <w:rFonts w:ascii="Arial" w:hAnsi="Arial" w:cs="Arial"/>
          <w:b/>
          <w:bCs/>
          <w:sz w:val="23"/>
          <w:szCs w:val="23"/>
        </w:rPr>
      </w:pPr>
    </w:p>
    <w:p w:rsidR="00C33C26" w:rsidRDefault="00C33C26" w:rsidP="00C63FCE">
      <w:pPr>
        <w:spacing w:after="0"/>
        <w:rPr>
          <w:rFonts w:ascii="Arial" w:hAnsi="Arial" w:cs="Arial"/>
          <w:b/>
          <w:bCs/>
          <w:sz w:val="23"/>
          <w:szCs w:val="23"/>
        </w:rPr>
      </w:pPr>
    </w:p>
    <w:p w:rsidR="00C33C26" w:rsidRDefault="00C33C26" w:rsidP="00C63FCE">
      <w:pPr>
        <w:spacing w:after="0"/>
        <w:rPr>
          <w:rFonts w:ascii="Arial" w:hAnsi="Arial" w:cs="Arial"/>
          <w:b/>
          <w:bCs/>
          <w:sz w:val="23"/>
          <w:szCs w:val="23"/>
        </w:rPr>
      </w:pPr>
    </w:p>
    <w:p w:rsidR="00D20330" w:rsidRPr="00696560" w:rsidRDefault="00D20330" w:rsidP="00C63FCE">
      <w:pPr>
        <w:spacing w:after="0"/>
        <w:rPr>
          <w:rFonts w:ascii="Arial" w:hAnsi="Arial" w:cs="Arial"/>
          <w:b/>
          <w:bCs/>
          <w:sz w:val="23"/>
          <w:szCs w:val="23"/>
        </w:rPr>
      </w:pPr>
    </w:p>
    <w:p w:rsidR="00A3220F" w:rsidRDefault="00A3220F" w:rsidP="00C63FCE">
      <w:pPr>
        <w:spacing w:after="0"/>
        <w:rPr>
          <w:rFonts w:ascii="Arial" w:hAnsi="Arial" w:cs="Arial"/>
          <w:b/>
          <w:bCs/>
          <w:sz w:val="23"/>
          <w:szCs w:val="23"/>
        </w:rPr>
      </w:pPr>
    </w:p>
    <w:p w:rsidR="00286723" w:rsidRDefault="00286723" w:rsidP="00C63FCE">
      <w:pPr>
        <w:spacing w:after="0"/>
        <w:rPr>
          <w:rFonts w:ascii="Arial" w:hAnsi="Arial" w:cs="Arial"/>
          <w:b/>
          <w:bCs/>
          <w:sz w:val="23"/>
          <w:szCs w:val="23"/>
        </w:rPr>
      </w:pPr>
    </w:p>
    <w:p w:rsidR="00286723" w:rsidRDefault="00286723" w:rsidP="00C63FCE">
      <w:pPr>
        <w:spacing w:after="0"/>
        <w:rPr>
          <w:rFonts w:ascii="Arial" w:hAnsi="Arial" w:cs="Arial"/>
          <w:b/>
          <w:bCs/>
          <w:sz w:val="23"/>
          <w:szCs w:val="23"/>
        </w:rPr>
      </w:pPr>
    </w:p>
    <w:p w:rsidR="00286723" w:rsidRDefault="00286723" w:rsidP="00C63FCE">
      <w:pPr>
        <w:spacing w:after="0"/>
        <w:rPr>
          <w:rFonts w:ascii="Arial" w:hAnsi="Arial" w:cs="Arial"/>
          <w:b/>
          <w:bCs/>
          <w:sz w:val="23"/>
          <w:szCs w:val="23"/>
        </w:rPr>
      </w:pPr>
    </w:p>
    <w:p w:rsidR="00286723" w:rsidRDefault="00286723" w:rsidP="00C63FCE">
      <w:pPr>
        <w:spacing w:after="0"/>
        <w:rPr>
          <w:rFonts w:ascii="Arial" w:hAnsi="Arial" w:cs="Arial"/>
          <w:b/>
          <w:bCs/>
          <w:sz w:val="23"/>
          <w:szCs w:val="23"/>
        </w:rPr>
      </w:pPr>
    </w:p>
    <w:p w:rsidR="00286723" w:rsidRPr="00696560" w:rsidRDefault="00286723"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lastRenderedPageBreak/>
        <w:t>Specific Recommendations:</w:t>
      </w:r>
    </w:p>
    <w:tbl>
      <w:tblPr>
        <w:tblStyle w:val="TableGrid"/>
        <w:tblW w:w="0" w:type="auto"/>
        <w:tblLook w:val="04A0"/>
      </w:tblPr>
      <w:tblGrid>
        <w:gridCol w:w="9242"/>
      </w:tblGrid>
      <w:tr w:rsidR="00C63FCE" w:rsidRPr="00696560" w:rsidTr="00586F12">
        <w:trPr>
          <w:trHeight w:val="369"/>
        </w:trPr>
        <w:tc>
          <w:tcPr>
            <w:tcW w:w="9242" w:type="dxa"/>
          </w:tcPr>
          <w:p w:rsidR="00552F2B" w:rsidRPr="00575724" w:rsidRDefault="00935180" w:rsidP="00D168E2">
            <w:pPr>
              <w:rPr>
                <w:rFonts w:ascii="Arial" w:hAnsi="Arial" w:cs="Arial"/>
                <w:b/>
                <w:bCs/>
                <w:sz w:val="23"/>
                <w:szCs w:val="23"/>
                <w:u w:val="single"/>
              </w:rPr>
            </w:pPr>
            <w:r w:rsidRPr="00575724">
              <w:rPr>
                <w:rFonts w:ascii="Arial" w:hAnsi="Arial" w:cs="Arial"/>
                <w:b/>
                <w:bCs/>
                <w:sz w:val="23"/>
                <w:szCs w:val="23"/>
                <w:u w:val="single"/>
              </w:rPr>
              <w:t>Organization</w:t>
            </w:r>
            <w:r w:rsidR="002461B0">
              <w:rPr>
                <w:rFonts w:ascii="Arial" w:hAnsi="Arial" w:cs="Arial"/>
                <w:b/>
                <w:bCs/>
                <w:sz w:val="23"/>
                <w:szCs w:val="23"/>
                <w:u w:val="single"/>
              </w:rPr>
              <w:t>al capacity</w:t>
            </w:r>
            <w:r w:rsidRPr="00575724">
              <w:rPr>
                <w:rFonts w:ascii="Arial" w:hAnsi="Arial" w:cs="Arial"/>
                <w:b/>
                <w:bCs/>
                <w:sz w:val="23"/>
                <w:szCs w:val="23"/>
                <w:u w:val="single"/>
              </w:rPr>
              <w:t>:</w:t>
            </w:r>
          </w:p>
          <w:p w:rsidR="00757FE3" w:rsidRPr="00286723" w:rsidRDefault="00757FE3" w:rsidP="00D46CCC">
            <w:pPr>
              <w:pStyle w:val="Default"/>
              <w:numPr>
                <w:ilvl w:val="0"/>
                <w:numId w:val="30"/>
              </w:numPr>
              <w:rPr>
                <w:rFonts w:ascii="Arial" w:hAnsi="Arial" w:cs="Arial"/>
                <w:color w:val="auto"/>
                <w:sz w:val="23"/>
                <w:szCs w:val="23"/>
              </w:rPr>
            </w:pPr>
            <w:r w:rsidRPr="00286723">
              <w:rPr>
                <w:rFonts w:ascii="Arial" w:hAnsi="Arial" w:cs="Arial"/>
                <w:color w:val="auto"/>
                <w:sz w:val="23"/>
                <w:szCs w:val="23"/>
              </w:rPr>
              <w:t xml:space="preserve">The organization must relook on their program implementation </w:t>
            </w:r>
            <w:r w:rsidR="00552F2B" w:rsidRPr="00286723">
              <w:rPr>
                <w:rFonts w:ascii="Arial" w:hAnsi="Arial" w:cs="Arial"/>
                <w:color w:val="auto"/>
                <w:sz w:val="23"/>
                <w:szCs w:val="23"/>
              </w:rPr>
              <w:t xml:space="preserve">and </w:t>
            </w:r>
            <w:r w:rsidRPr="00286723">
              <w:rPr>
                <w:rFonts w:ascii="Arial" w:hAnsi="Arial" w:cs="Arial"/>
                <w:color w:val="auto"/>
                <w:sz w:val="23"/>
                <w:szCs w:val="23"/>
              </w:rPr>
              <w:t>capacitate, empower and sensitized the MSM community and</w:t>
            </w:r>
            <w:r w:rsidR="00552F2B" w:rsidRPr="00286723">
              <w:rPr>
                <w:rFonts w:ascii="Arial" w:hAnsi="Arial" w:cs="Arial"/>
                <w:color w:val="auto"/>
                <w:sz w:val="23"/>
                <w:szCs w:val="23"/>
              </w:rPr>
              <w:t xml:space="preserve"> also advocate on their behalf.</w:t>
            </w:r>
          </w:p>
          <w:p w:rsidR="006A67F1" w:rsidRPr="00286723" w:rsidRDefault="006A67F1" w:rsidP="00D46CCC">
            <w:pPr>
              <w:pStyle w:val="ListParagraph"/>
              <w:numPr>
                <w:ilvl w:val="0"/>
                <w:numId w:val="30"/>
              </w:numPr>
              <w:jc w:val="both"/>
              <w:rPr>
                <w:rFonts w:ascii="Arial" w:hAnsi="Arial" w:cs="Arial"/>
                <w:sz w:val="23"/>
                <w:szCs w:val="23"/>
              </w:rPr>
            </w:pPr>
            <w:r w:rsidRPr="00286723">
              <w:rPr>
                <w:rFonts w:ascii="Arial" w:hAnsi="Arial" w:cs="Arial"/>
                <w:sz w:val="23"/>
                <w:szCs w:val="23"/>
              </w:rPr>
              <w:t xml:space="preserve">The capacity, skill and knowledge of the Program Manager need to be </w:t>
            </w:r>
            <w:proofErr w:type="spellStart"/>
            <w:r w:rsidRPr="00286723">
              <w:rPr>
                <w:rFonts w:ascii="Arial" w:hAnsi="Arial" w:cs="Arial"/>
                <w:sz w:val="23"/>
                <w:szCs w:val="23"/>
              </w:rPr>
              <w:t>enhance</w:t>
            </w:r>
            <w:r w:rsidR="00336BC4" w:rsidRPr="00286723">
              <w:rPr>
                <w:rFonts w:ascii="Arial" w:hAnsi="Arial" w:cs="Arial"/>
                <w:sz w:val="23"/>
                <w:szCs w:val="23"/>
              </w:rPr>
              <w:t>don</w:t>
            </w:r>
            <w:proofErr w:type="spellEnd"/>
            <w:r w:rsidRPr="00286723">
              <w:rPr>
                <w:rFonts w:ascii="Arial" w:hAnsi="Arial" w:cs="Arial"/>
                <w:sz w:val="23"/>
                <w:szCs w:val="23"/>
              </w:rPr>
              <w:t xml:space="preserve"> financial management, computerization and management of data, review of meetings, advocacy and mentoring skill. </w:t>
            </w:r>
          </w:p>
          <w:p w:rsidR="002461B0" w:rsidRPr="00286723" w:rsidRDefault="00DF7246" w:rsidP="00D46CCC">
            <w:pPr>
              <w:pStyle w:val="ListParagraph"/>
              <w:numPr>
                <w:ilvl w:val="0"/>
                <w:numId w:val="30"/>
              </w:numPr>
              <w:rPr>
                <w:rFonts w:ascii="Arial" w:hAnsi="Arial" w:cs="Arial"/>
                <w:bCs/>
                <w:sz w:val="23"/>
                <w:szCs w:val="23"/>
              </w:rPr>
            </w:pPr>
            <w:r w:rsidRPr="00286723">
              <w:rPr>
                <w:rFonts w:ascii="Arial" w:hAnsi="Arial" w:cs="Arial"/>
                <w:sz w:val="23"/>
                <w:szCs w:val="23"/>
              </w:rPr>
              <w:t>PEs who cannot read or write needs to be capacitated on data collection using pictorial means.</w:t>
            </w:r>
          </w:p>
          <w:p w:rsidR="00552F2B" w:rsidRPr="00286723" w:rsidRDefault="00552F2B" w:rsidP="00D46CCC">
            <w:pPr>
              <w:pStyle w:val="ListParagraph"/>
              <w:numPr>
                <w:ilvl w:val="0"/>
                <w:numId w:val="30"/>
              </w:numPr>
              <w:rPr>
                <w:rFonts w:ascii="Arial" w:hAnsi="Arial" w:cs="Arial"/>
                <w:bCs/>
                <w:sz w:val="23"/>
                <w:szCs w:val="23"/>
              </w:rPr>
            </w:pPr>
            <w:r w:rsidRPr="00286723">
              <w:rPr>
                <w:rFonts w:ascii="Arial" w:hAnsi="Arial" w:cs="Arial"/>
                <w:bCs/>
                <w:sz w:val="23"/>
                <w:szCs w:val="23"/>
              </w:rPr>
              <w:t>Project Director should ensure his presence during monthly staffs review meetings to monitor progress of project activities.</w:t>
            </w:r>
          </w:p>
          <w:p w:rsidR="00552F2B" w:rsidRPr="00286723" w:rsidRDefault="00552F2B" w:rsidP="00D46CCC">
            <w:pPr>
              <w:pStyle w:val="ListParagraph"/>
              <w:numPr>
                <w:ilvl w:val="0"/>
                <w:numId w:val="30"/>
              </w:numPr>
              <w:rPr>
                <w:rFonts w:ascii="Arial" w:hAnsi="Arial" w:cs="Arial"/>
                <w:bCs/>
                <w:sz w:val="23"/>
                <w:szCs w:val="23"/>
              </w:rPr>
            </w:pPr>
            <w:r w:rsidRPr="00286723">
              <w:rPr>
                <w:rFonts w:ascii="Arial" w:hAnsi="Arial" w:cs="Arial"/>
                <w:bCs/>
                <w:sz w:val="23"/>
                <w:szCs w:val="23"/>
              </w:rPr>
              <w:t>All fixed assets need to be codified and accordingly tally with asset register.</w:t>
            </w:r>
          </w:p>
          <w:p w:rsidR="00552F2B" w:rsidRPr="0072430B" w:rsidRDefault="00552F2B" w:rsidP="00552F2B">
            <w:pPr>
              <w:pStyle w:val="ListParagraph"/>
              <w:rPr>
                <w:rFonts w:ascii="Arial" w:hAnsi="Arial" w:cs="Arial"/>
                <w:bCs/>
                <w:color w:val="1F497D" w:themeColor="text2"/>
                <w:sz w:val="23"/>
                <w:szCs w:val="23"/>
              </w:rPr>
            </w:pPr>
          </w:p>
          <w:p w:rsidR="002461B0" w:rsidRDefault="002461B0" w:rsidP="002461B0">
            <w:pPr>
              <w:rPr>
                <w:rFonts w:ascii="Arial" w:hAnsi="Arial" w:cs="Arial"/>
                <w:b/>
                <w:bCs/>
                <w:sz w:val="23"/>
                <w:szCs w:val="23"/>
                <w:u w:val="single"/>
              </w:rPr>
            </w:pPr>
            <w:r w:rsidRPr="002461B0">
              <w:rPr>
                <w:rFonts w:ascii="Arial" w:hAnsi="Arial" w:cs="Arial"/>
                <w:b/>
                <w:bCs/>
                <w:sz w:val="23"/>
                <w:szCs w:val="23"/>
                <w:u w:val="single"/>
              </w:rPr>
              <w:t>Financial management</w:t>
            </w:r>
            <w:r>
              <w:rPr>
                <w:rFonts w:ascii="Arial" w:hAnsi="Arial" w:cs="Arial"/>
                <w:b/>
                <w:bCs/>
                <w:sz w:val="23"/>
                <w:szCs w:val="23"/>
                <w:u w:val="single"/>
              </w:rPr>
              <w:t>:</w:t>
            </w:r>
          </w:p>
          <w:p w:rsidR="003A52AB" w:rsidRDefault="00E67455" w:rsidP="00D46CCC">
            <w:pPr>
              <w:pStyle w:val="ListParagraph"/>
              <w:numPr>
                <w:ilvl w:val="0"/>
                <w:numId w:val="30"/>
              </w:numPr>
              <w:rPr>
                <w:rFonts w:ascii="Arial" w:hAnsi="Arial" w:cs="Arial"/>
                <w:bCs/>
                <w:sz w:val="23"/>
                <w:szCs w:val="23"/>
              </w:rPr>
            </w:pPr>
            <w:r w:rsidRPr="00E67455">
              <w:rPr>
                <w:rFonts w:ascii="Arial" w:hAnsi="Arial" w:cs="Arial"/>
                <w:bCs/>
                <w:sz w:val="23"/>
                <w:szCs w:val="23"/>
              </w:rPr>
              <w:t>Cash payment should not exceed ₹ 5000/- as per NACO’ directive.</w:t>
            </w:r>
          </w:p>
          <w:p w:rsidR="00E67455" w:rsidRDefault="00E67455" w:rsidP="00D46CCC">
            <w:pPr>
              <w:pStyle w:val="ListParagraph"/>
              <w:numPr>
                <w:ilvl w:val="0"/>
                <w:numId w:val="30"/>
              </w:numPr>
              <w:rPr>
                <w:rFonts w:ascii="Arial" w:hAnsi="Arial" w:cs="Arial"/>
                <w:bCs/>
                <w:sz w:val="23"/>
                <w:szCs w:val="23"/>
              </w:rPr>
            </w:pPr>
            <w:r>
              <w:rPr>
                <w:rFonts w:ascii="Arial" w:hAnsi="Arial" w:cs="Arial"/>
                <w:bCs/>
                <w:sz w:val="23"/>
                <w:szCs w:val="23"/>
              </w:rPr>
              <w:t>All Vouchers should be supported by a ledger.</w:t>
            </w:r>
          </w:p>
          <w:p w:rsidR="00E67455" w:rsidRDefault="00E67455" w:rsidP="00D46CCC">
            <w:pPr>
              <w:pStyle w:val="ListParagraph"/>
              <w:numPr>
                <w:ilvl w:val="0"/>
                <w:numId w:val="30"/>
              </w:numPr>
              <w:rPr>
                <w:rFonts w:ascii="Arial" w:hAnsi="Arial" w:cs="Arial"/>
                <w:bCs/>
                <w:sz w:val="23"/>
                <w:szCs w:val="23"/>
              </w:rPr>
            </w:pPr>
            <w:r>
              <w:rPr>
                <w:rFonts w:ascii="Arial" w:hAnsi="Arial" w:cs="Arial"/>
                <w:bCs/>
                <w:sz w:val="23"/>
                <w:szCs w:val="23"/>
              </w:rPr>
              <w:t>Cash book should be updated on a daily basis.</w:t>
            </w:r>
          </w:p>
          <w:p w:rsidR="00E67455" w:rsidRDefault="00E67455" w:rsidP="00D46CCC">
            <w:pPr>
              <w:pStyle w:val="ListParagraph"/>
              <w:numPr>
                <w:ilvl w:val="0"/>
                <w:numId w:val="30"/>
              </w:numPr>
              <w:rPr>
                <w:rFonts w:ascii="Arial" w:hAnsi="Arial" w:cs="Arial"/>
                <w:bCs/>
                <w:sz w:val="23"/>
                <w:szCs w:val="23"/>
              </w:rPr>
            </w:pPr>
            <w:r>
              <w:rPr>
                <w:rFonts w:ascii="Arial" w:hAnsi="Arial" w:cs="Arial"/>
                <w:bCs/>
                <w:sz w:val="23"/>
                <w:szCs w:val="23"/>
              </w:rPr>
              <w:t>Minimize mismatch between physical and financial reporting.</w:t>
            </w:r>
          </w:p>
          <w:p w:rsidR="00FE184F" w:rsidRDefault="00FE184F" w:rsidP="00D46CCC">
            <w:pPr>
              <w:pStyle w:val="ListParagraph"/>
              <w:numPr>
                <w:ilvl w:val="0"/>
                <w:numId w:val="30"/>
              </w:numPr>
              <w:rPr>
                <w:rFonts w:ascii="Arial" w:hAnsi="Arial" w:cs="Arial"/>
                <w:bCs/>
                <w:sz w:val="23"/>
                <w:szCs w:val="23"/>
              </w:rPr>
            </w:pPr>
            <w:r>
              <w:rPr>
                <w:rFonts w:ascii="Arial" w:hAnsi="Arial" w:cs="Arial"/>
                <w:bCs/>
                <w:sz w:val="23"/>
                <w:szCs w:val="23"/>
              </w:rPr>
              <w:t>NGO should take adequate measures and comply to audit observation and recommendations.</w:t>
            </w:r>
          </w:p>
          <w:p w:rsidR="00FE184F" w:rsidRDefault="00FE184F" w:rsidP="00D46CCC">
            <w:pPr>
              <w:pStyle w:val="ListParagraph"/>
              <w:numPr>
                <w:ilvl w:val="0"/>
                <w:numId w:val="30"/>
              </w:numPr>
              <w:rPr>
                <w:rFonts w:ascii="Arial" w:hAnsi="Arial" w:cs="Arial"/>
                <w:bCs/>
                <w:sz w:val="23"/>
                <w:szCs w:val="23"/>
              </w:rPr>
            </w:pPr>
            <w:r>
              <w:rPr>
                <w:rFonts w:ascii="Arial" w:hAnsi="Arial" w:cs="Arial"/>
                <w:bCs/>
                <w:sz w:val="23"/>
                <w:szCs w:val="23"/>
              </w:rPr>
              <w:t>Cash in hand should not exceed ₹ 5000/- as per NACO’s directive.</w:t>
            </w:r>
          </w:p>
          <w:p w:rsidR="00FE184F" w:rsidRDefault="00FE184F" w:rsidP="00D46CCC">
            <w:pPr>
              <w:pStyle w:val="ListParagraph"/>
              <w:numPr>
                <w:ilvl w:val="0"/>
                <w:numId w:val="30"/>
              </w:numPr>
              <w:rPr>
                <w:rFonts w:ascii="Arial" w:hAnsi="Arial" w:cs="Arial"/>
                <w:bCs/>
                <w:sz w:val="23"/>
                <w:szCs w:val="23"/>
              </w:rPr>
            </w:pPr>
            <w:r>
              <w:rPr>
                <w:rFonts w:ascii="Arial" w:hAnsi="Arial" w:cs="Arial"/>
                <w:bCs/>
                <w:sz w:val="23"/>
                <w:szCs w:val="23"/>
              </w:rPr>
              <w:t>Proper quotations should be taken for purchase of commodity or assets to ensure quality</w:t>
            </w:r>
            <w:r w:rsidR="00DC6A79">
              <w:rPr>
                <w:rFonts w:ascii="Arial" w:hAnsi="Arial" w:cs="Arial"/>
                <w:bCs/>
                <w:sz w:val="23"/>
                <w:szCs w:val="23"/>
              </w:rPr>
              <w:t xml:space="preserve"> and cost effectiveness.</w:t>
            </w:r>
          </w:p>
          <w:p w:rsidR="00E67455" w:rsidRPr="00E67455" w:rsidRDefault="00E67455" w:rsidP="00E67455">
            <w:pPr>
              <w:pStyle w:val="ListParagraph"/>
              <w:rPr>
                <w:rFonts w:ascii="Arial" w:hAnsi="Arial" w:cs="Arial"/>
                <w:bCs/>
                <w:sz w:val="23"/>
                <w:szCs w:val="23"/>
              </w:rPr>
            </w:pPr>
          </w:p>
          <w:p w:rsidR="001F1B74" w:rsidRPr="001F1B74" w:rsidRDefault="001F1B74" w:rsidP="001F1B74">
            <w:pPr>
              <w:rPr>
                <w:rFonts w:ascii="Arial" w:hAnsi="Arial" w:cs="Arial"/>
                <w:b/>
                <w:bCs/>
                <w:sz w:val="23"/>
                <w:szCs w:val="23"/>
                <w:u w:val="single"/>
              </w:rPr>
            </w:pPr>
            <w:r w:rsidRPr="001F1B74">
              <w:rPr>
                <w:rFonts w:ascii="Arial" w:hAnsi="Arial" w:cs="Arial"/>
                <w:b/>
                <w:bCs/>
                <w:sz w:val="23"/>
                <w:szCs w:val="23"/>
                <w:u w:val="single"/>
              </w:rPr>
              <w:t>Program Delivery:</w:t>
            </w:r>
          </w:p>
          <w:p w:rsidR="00552F2B" w:rsidRPr="00733F17" w:rsidRDefault="00552F2B" w:rsidP="00D46CCC">
            <w:pPr>
              <w:pStyle w:val="ListParagraph"/>
              <w:numPr>
                <w:ilvl w:val="0"/>
                <w:numId w:val="30"/>
              </w:numPr>
              <w:rPr>
                <w:rFonts w:ascii="Arial" w:hAnsi="Arial" w:cs="Arial"/>
                <w:sz w:val="23"/>
                <w:szCs w:val="23"/>
              </w:rPr>
            </w:pPr>
            <w:r w:rsidRPr="00286723">
              <w:rPr>
                <w:rFonts w:ascii="Arial" w:hAnsi="Arial" w:cs="Arial"/>
                <w:sz w:val="23"/>
                <w:szCs w:val="23"/>
              </w:rPr>
              <w:t xml:space="preserve">Outreach activities in the TI level needs to be </w:t>
            </w:r>
            <w:r w:rsidR="00C71DEB" w:rsidRPr="00286723">
              <w:rPr>
                <w:rFonts w:ascii="Arial" w:hAnsi="Arial" w:cs="Arial"/>
                <w:sz w:val="23"/>
                <w:szCs w:val="23"/>
              </w:rPr>
              <w:t xml:space="preserve">re-evaluated and </w:t>
            </w:r>
            <w:r w:rsidRPr="00286723">
              <w:rPr>
                <w:rFonts w:ascii="Arial" w:hAnsi="Arial" w:cs="Arial"/>
                <w:bCs/>
                <w:sz w:val="23"/>
                <w:szCs w:val="23"/>
              </w:rPr>
              <w:t>Micro plan</w:t>
            </w:r>
            <w:r w:rsidR="00C71DEB" w:rsidRPr="00286723">
              <w:rPr>
                <w:rFonts w:ascii="Arial" w:hAnsi="Arial" w:cs="Arial"/>
                <w:bCs/>
                <w:sz w:val="23"/>
                <w:szCs w:val="23"/>
              </w:rPr>
              <w:t xml:space="preserve">s for all hotspots/ sites should be in place. </w:t>
            </w:r>
            <w:r w:rsidR="000338B1" w:rsidRPr="00286723">
              <w:rPr>
                <w:rFonts w:ascii="Arial" w:hAnsi="Arial" w:cs="Arial"/>
                <w:bCs/>
                <w:sz w:val="23"/>
                <w:szCs w:val="23"/>
              </w:rPr>
              <w:t xml:space="preserve">Risk </w:t>
            </w:r>
            <w:r w:rsidR="00C71DEB" w:rsidRPr="00286723">
              <w:rPr>
                <w:rFonts w:ascii="Arial" w:hAnsi="Arial" w:cs="Arial"/>
                <w:bCs/>
                <w:sz w:val="23"/>
                <w:szCs w:val="23"/>
              </w:rPr>
              <w:t>and vulnerability</w:t>
            </w:r>
            <w:r w:rsidR="000338B1" w:rsidRPr="00286723">
              <w:rPr>
                <w:rFonts w:ascii="Arial" w:hAnsi="Arial" w:cs="Arial"/>
                <w:bCs/>
                <w:sz w:val="23"/>
                <w:szCs w:val="23"/>
              </w:rPr>
              <w:t xml:space="preserve"> assessment needs to be updated periodically and </w:t>
            </w:r>
            <w:r w:rsidR="00BC0E02" w:rsidRPr="00286723">
              <w:rPr>
                <w:rFonts w:ascii="Arial" w:hAnsi="Arial" w:cs="Arial"/>
                <w:bCs/>
                <w:sz w:val="23"/>
                <w:szCs w:val="23"/>
              </w:rPr>
              <w:t xml:space="preserve">should be </w:t>
            </w:r>
            <w:r w:rsidR="000338B1" w:rsidRPr="00286723">
              <w:rPr>
                <w:rFonts w:ascii="Arial" w:hAnsi="Arial" w:cs="Arial"/>
                <w:bCs/>
                <w:sz w:val="23"/>
                <w:szCs w:val="23"/>
              </w:rPr>
              <w:t>priori</w:t>
            </w:r>
            <w:r w:rsidR="00BC0E02" w:rsidRPr="00286723">
              <w:rPr>
                <w:rFonts w:ascii="Arial" w:hAnsi="Arial" w:cs="Arial"/>
                <w:bCs/>
                <w:sz w:val="23"/>
                <w:szCs w:val="23"/>
              </w:rPr>
              <w:t>tised</w:t>
            </w:r>
            <w:r w:rsidR="00C71DEB" w:rsidRPr="00286723">
              <w:rPr>
                <w:rFonts w:ascii="Arial" w:hAnsi="Arial" w:cs="Arial"/>
                <w:bCs/>
                <w:sz w:val="23"/>
                <w:szCs w:val="23"/>
              </w:rPr>
              <w:t>.</w:t>
            </w:r>
          </w:p>
          <w:p w:rsidR="00733F17" w:rsidRPr="00286723" w:rsidRDefault="00E67455" w:rsidP="00D46CCC">
            <w:pPr>
              <w:pStyle w:val="ListParagraph"/>
              <w:numPr>
                <w:ilvl w:val="0"/>
                <w:numId w:val="30"/>
              </w:numPr>
              <w:rPr>
                <w:rFonts w:ascii="Arial" w:hAnsi="Arial" w:cs="Arial"/>
                <w:sz w:val="23"/>
                <w:szCs w:val="23"/>
              </w:rPr>
            </w:pPr>
            <w:r>
              <w:rPr>
                <w:rFonts w:ascii="Arial" w:hAnsi="Arial" w:cs="Arial"/>
                <w:bCs/>
                <w:sz w:val="23"/>
                <w:szCs w:val="23"/>
              </w:rPr>
              <w:t>ORWs need</w:t>
            </w:r>
            <w:r w:rsidR="00733F17">
              <w:rPr>
                <w:rFonts w:ascii="Arial" w:hAnsi="Arial" w:cs="Arial"/>
                <w:bCs/>
                <w:sz w:val="23"/>
                <w:szCs w:val="23"/>
              </w:rPr>
              <w:t xml:space="preserve"> to be in the field at least 4-5 days in a week.</w:t>
            </w:r>
          </w:p>
          <w:p w:rsidR="00552F2B" w:rsidRDefault="00C71DEB" w:rsidP="00D46CCC">
            <w:pPr>
              <w:pStyle w:val="ListParagraph"/>
              <w:numPr>
                <w:ilvl w:val="0"/>
                <w:numId w:val="30"/>
              </w:numPr>
              <w:rPr>
                <w:rFonts w:ascii="Arial" w:hAnsi="Arial" w:cs="Arial"/>
                <w:bCs/>
                <w:sz w:val="23"/>
                <w:szCs w:val="23"/>
              </w:rPr>
            </w:pPr>
            <w:r w:rsidRPr="00286723">
              <w:rPr>
                <w:rFonts w:ascii="Arial" w:hAnsi="Arial" w:cs="Arial"/>
                <w:bCs/>
                <w:sz w:val="23"/>
                <w:szCs w:val="23"/>
              </w:rPr>
              <w:t>ORW should ensure that at least all hotspots are covered every month and conduct at least 2 FGDs monthly.</w:t>
            </w:r>
          </w:p>
          <w:p w:rsidR="00D46CCC" w:rsidRPr="00D46CCC" w:rsidRDefault="00D46CCC" w:rsidP="00D46CCC">
            <w:pPr>
              <w:pStyle w:val="ListParagraph"/>
              <w:numPr>
                <w:ilvl w:val="0"/>
                <w:numId w:val="30"/>
              </w:numPr>
              <w:rPr>
                <w:rFonts w:ascii="Arial" w:hAnsi="Arial" w:cs="Arial"/>
                <w:bCs/>
                <w:sz w:val="23"/>
                <w:szCs w:val="23"/>
              </w:rPr>
            </w:pPr>
            <w:r>
              <w:rPr>
                <w:rFonts w:ascii="Arial" w:hAnsi="Arial" w:cs="Arial"/>
                <w:bCs/>
                <w:sz w:val="23"/>
                <w:szCs w:val="23"/>
              </w:rPr>
              <w:t>Buffer stock of commodities needs to be maintained.</w:t>
            </w:r>
          </w:p>
          <w:p w:rsidR="00D23D95" w:rsidRPr="00D46CCC" w:rsidRDefault="00D23D95" w:rsidP="00D46CCC">
            <w:pPr>
              <w:pStyle w:val="ListParagraph"/>
              <w:numPr>
                <w:ilvl w:val="0"/>
                <w:numId w:val="30"/>
              </w:numPr>
              <w:rPr>
                <w:rFonts w:ascii="Arial" w:hAnsi="Arial" w:cs="Arial"/>
                <w:sz w:val="23"/>
                <w:szCs w:val="23"/>
              </w:rPr>
            </w:pPr>
            <w:r w:rsidRPr="00D46CCC">
              <w:rPr>
                <w:rFonts w:ascii="Arial" w:hAnsi="Arial" w:cs="Arial"/>
                <w:sz w:val="23"/>
                <w:szCs w:val="23"/>
              </w:rPr>
              <w:t xml:space="preserve">Involvement of the </w:t>
            </w:r>
            <w:r w:rsidR="00E3026B" w:rsidRPr="00D46CCC">
              <w:rPr>
                <w:rFonts w:ascii="Arial" w:hAnsi="Arial" w:cs="Arial"/>
                <w:sz w:val="23"/>
                <w:szCs w:val="23"/>
              </w:rPr>
              <w:t>Nurse at the f</w:t>
            </w:r>
            <w:r w:rsidRPr="00D46CCC">
              <w:rPr>
                <w:rFonts w:ascii="Arial" w:hAnsi="Arial" w:cs="Arial"/>
                <w:sz w:val="23"/>
                <w:szCs w:val="23"/>
              </w:rPr>
              <w:t>ield level and frequency needs to be increase</w:t>
            </w:r>
            <w:r w:rsidR="00E3026B" w:rsidRPr="00D46CCC">
              <w:rPr>
                <w:rFonts w:ascii="Arial" w:hAnsi="Arial" w:cs="Arial"/>
                <w:sz w:val="23"/>
                <w:szCs w:val="23"/>
              </w:rPr>
              <w:t xml:space="preserve">d to </w:t>
            </w:r>
            <w:r w:rsidRPr="00D46CCC">
              <w:rPr>
                <w:rFonts w:ascii="Arial" w:hAnsi="Arial" w:cs="Arial"/>
                <w:sz w:val="23"/>
                <w:szCs w:val="23"/>
              </w:rPr>
              <w:t xml:space="preserve">scale </w:t>
            </w:r>
            <w:r w:rsidR="00E3026B" w:rsidRPr="00D46CCC">
              <w:rPr>
                <w:rFonts w:ascii="Arial" w:hAnsi="Arial" w:cs="Arial"/>
                <w:sz w:val="23"/>
                <w:szCs w:val="23"/>
              </w:rPr>
              <w:t xml:space="preserve">up intake of project </w:t>
            </w:r>
            <w:r w:rsidRPr="00D46CCC">
              <w:rPr>
                <w:rFonts w:ascii="Arial" w:hAnsi="Arial" w:cs="Arial"/>
                <w:sz w:val="23"/>
                <w:szCs w:val="23"/>
              </w:rPr>
              <w:t xml:space="preserve">services </w:t>
            </w:r>
            <w:r w:rsidR="00E3026B" w:rsidRPr="00D46CCC">
              <w:rPr>
                <w:rFonts w:ascii="Arial" w:hAnsi="Arial" w:cs="Arial"/>
                <w:sz w:val="23"/>
                <w:szCs w:val="23"/>
              </w:rPr>
              <w:t>and referrals.</w:t>
            </w:r>
          </w:p>
          <w:p w:rsidR="00552F2B" w:rsidRPr="00D46CCC" w:rsidRDefault="00E3026B" w:rsidP="00D46CCC">
            <w:pPr>
              <w:pStyle w:val="ListParagraph"/>
              <w:numPr>
                <w:ilvl w:val="0"/>
                <w:numId w:val="30"/>
              </w:numPr>
              <w:rPr>
                <w:rFonts w:ascii="Arial" w:hAnsi="Arial" w:cs="Arial"/>
                <w:sz w:val="23"/>
                <w:szCs w:val="23"/>
              </w:rPr>
            </w:pPr>
            <w:r w:rsidRPr="00D46CCC">
              <w:rPr>
                <w:rFonts w:ascii="Arial" w:hAnsi="Arial" w:cs="Arial"/>
                <w:sz w:val="23"/>
                <w:szCs w:val="23"/>
              </w:rPr>
              <w:t>ICTC and STI referrals need to be scaled up</w:t>
            </w:r>
            <w:r w:rsidR="00552F2B" w:rsidRPr="00D46CCC">
              <w:rPr>
                <w:rFonts w:ascii="Arial" w:hAnsi="Arial" w:cs="Arial"/>
                <w:sz w:val="23"/>
                <w:szCs w:val="23"/>
              </w:rPr>
              <w:t>, and ensure that actual testing is being done</w:t>
            </w:r>
            <w:r w:rsidRPr="00D46CCC">
              <w:rPr>
                <w:rFonts w:ascii="Arial" w:hAnsi="Arial" w:cs="Arial"/>
                <w:sz w:val="23"/>
                <w:szCs w:val="23"/>
              </w:rPr>
              <w:t xml:space="preserve">. </w:t>
            </w:r>
          </w:p>
          <w:p w:rsidR="00D46CCC" w:rsidRPr="00D70D64" w:rsidRDefault="00D46CCC" w:rsidP="00D46CCC">
            <w:pPr>
              <w:pStyle w:val="ListParagraph"/>
              <w:widowControl w:val="0"/>
              <w:numPr>
                <w:ilvl w:val="0"/>
                <w:numId w:val="30"/>
              </w:numPr>
              <w:tabs>
                <w:tab w:val="left" w:pos="1658"/>
              </w:tabs>
              <w:autoSpaceDE w:val="0"/>
              <w:autoSpaceDN w:val="0"/>
              <w:adjustRightInd w:val="0"/>
              <w:ind w:right="533"/>
              <w:jc w:val="both"/>
              <w:rPr>
                <w:rFonts w:ascii="Arial" w:hAnsi="Arial" w:cs="Arial"/>
                <w:sz w:val="23"/>
                <w:szCs w:val="23"/>
              </w:rPr>
            </w:pPr>
            <w:r w:rsidRPr="00D70D64">
              <w:rPr>
                <w:rFonts w:ascii="Arial" w:hAnsi="Arial" w:cs="Arial"/>
                <w:sz w:val="23"/>
                <w:szCs w:val="23"/>
              </w:rPr>
              <w:t xml:space="preserve">The Project / Organization </w:t>
            </w:r>
            <w:r>
              <w:rPr>
                <w:rFonts w:ascii="Arial" w:hAnsi="Arial" w:cs="Arial"/>
                <w:sz w:val="23"/>
                <w:szCs w:val="23"/>
              </w:rPr>
              <w:t xml:space="preserve">need to expand </w:t>
            </w:r>
            <w:r w:rsidRPr="00D70D64">
              <w:rPr>
                <w:rFonts w:ascii="Arial" w:hAnsi="Arial" w:cs="Arial"/>
                <w:sz w:val="23"/>
                <w:szCs w:val="23"/>
              </w:rPr>
              <w:t xml:space="preserve">their Advocacy programmes in creating awareness or making the community at large understand the issues of MSMs.     </w:t>
            </w:r>
          </w:p>
          <w:p w:rsidR="00D46CCC" w:rsidRPr="00D070FE" w:rsidRDefault="00437B68" w:rsidP="00D46CCC">
            <w:pPr>
              <w:pStyle w:val="ListParagraph"/>
              <w:numPr>
                <w:ilvl w:val="0"/>
                <w:numId w:val="30"/>
              </w:numPr>
              <w:rPr>
                <w:rFonts w:ascii="Arial" w:hAnsi="Arial" w:cs="Arial"/>
                <w:sz w:val="23"/>
                <w:szCs w:val="23"/>
              </w:rPr>
            </w:pPr>
            <w:r w:rsidRPr="00D070FE">
              <w:rPr>
                <w:rFonts w:ascii="Arial" w:hAnsi="Arial" w:cs="Arial"/>
                <w:sz w:val="23"/>
                <w:szCs w:val="23"/>
              </w:rPr>
              <w:t>The organisation may endeavour to link community members to Welfare Schemes as many of them are creative</w:t>
            </w:r>
            <w:r w:rsidR="00D070FE" w:rsidRPr="00D070FE">
              <w:rPr>
                <w:rFonts w:ascii="Arial" w:hAnsi="Arial" w:cs="Arial"/>
                <w:sz w:val="23"/>
                <w:szCs w:val="23"/>
              </w:rPr>
              <w:t xml:space="preserve"> and has potentials to expand their </w:t>
            </w:r>
            <w:r w:rsidR="00D070FE">
              <w:rPr>
                <w:rFonts w:ascii="Arial" w:hAnsi="Arial" w:cs="Arial"/>
                <w:sz w:val="23"/>
                <w:szCs w:val="23"/>
              </w:rPr>
              <w:t>creativity into household brand.</w:t>
            </w:r>
          </w:p>
          <w:p w:rsidR="00B7001D" w:rsidRPr="00B7001D" w:rsidRDefault="00B7001D" w:rsidP="00437B68">
            <w:pPr>
              <w:rPr>
                <w:rFonts w:ascii="Arial" w:hAnsi="Arial" w:cs="Arial"/>
                <w:bCs/>
                <w:sz w:val="23"/>
                <w:szCs w:val="23"/>
              </w:rPr>
            </w:pPr>
          </w:p>
        </w:tc>
      </w:tr>
    </w:tbl>
    <w:p w:rsidR="0072430B" w:rsidRDefault="0072430B"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t>Name of the Evaluators</w:t>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t>Signature</w:t>
      </w:r>
    </w:p>
    <w:tbl>
      <w:tblPr>
        <w:tblStyle w:val="TableGrid"/>
        <w:tblW w:w="0" w:type="auto"/>
        <w:tblLook w:val="04A0"/>
      </w:tblPr>
      <w:tblGrid>
        <w:gridCol w:w="4621"/>
        <w:gridCol w:w="4621"/>
      </w:tblGrid>
      <w:tr w:rsidR="0080407F" w:rsidRPr="00696560" w:rsidTr="00270342">
        <w:trPr>
          <w:trHeight w:val="393"/>
        </w:trPr>
        <w:tc>
          <w:tcPr>
            <w:tcW w:w="4621" w:type="dxa"/>
          </w:tcPr>
          <w:p w:rsidR="0080407F" w:rsidRPr="00D20330" w:rsidRDefault="0080407F" w:rsidP="00586F12">
            <w:pPr>
              <w:pStyle w:val="Default"/>
              <w:rPr>
                <w:rFonts w:ascii="Arial" w:hAnsi="Arial" w:cs="Arial"/>
                <w:bCs/>
                <w:color w:val="auto"/>
                <w:sz w:val="23"/>
                <w:szCs w:val="23"/>
              </w:rPr>
            </w:pPr>
            <w:proofErr w:type="spellStart"/>
            <w:r w:rsidRPr="00D20330">
              <w:rPr>
                <w:rFonts w:ascii="Arial" w:hAnsi="Arial" w:cs="Arial"/>
                <w:bCs/>
                <w:color w:val="auto"/>
                <w:sz w:val="23"/>
                <w:szCs w:val="23"/>
              </w:rPr>
              <w:t>Kholi</w:t>
            </w:r>
            <w:proofErr w:type="spellEnd"/>
            <w:r w:rsidRPr="00D20330">
              <w:rPr>
                <w:rFonts w:ascii="Arial" w:hAnsi="Arial" w:cs="Arial"/>
                <w:bCs/>
                <w:color w:val="auto"/>
                <w:sz w:val="23"/>
                <w:szCs w:val="23"/>
              </w:rPr>
              <w:t>. A</w:t>
            </w:r>
          </w:p>
        </w:tc>
        <w:tc>
          <w:tcPr>
            <w:tcW w:w="4621" w:type="dxa"/>
          </w:tcPr>
          <w:p w:rsidR="0080407F" w:rsidRPr="00696560" w:rsidRDefault="0080407F" w:rsidP="00586F12">
            <w:pPr>
              <w:rPr>
                <w:rFonts w:ascii="Arial" w:hAnsi="Arial" w:cs="Arial"/>
                <w:b/>
                <w:bCs/>
                <w:sz w:val="23"/>
                <w:szCs w:val="23"/>
              </w:rPr>
            </w:pPr>
          </w:p>
        </w:tc>
      </w:tr>
      <w:tr w:rsidR="0080407F" w:rsidRPr="00696560" w:rsidTr="00270342">
        <w:trPr>
          <w:trHeight w:val="412"/>
        </w:trPr>
        <w:tc>
          <w:tcPr>
            <w:tcW w:w="4621" w:type="dxa"/>
          </w:tcPr>
          <w:p w:rsidR="0080407F" w:rsidRPr="00D20330" w:rsidRDefault="002D3FA3" w:rsidP="00586F12">
            <w:pPr>
              <w:pStyle w:val="Default"/>
              <w:rPr>
                <w:rFonts w:ascii="Arial" w:hAnsi="Arial" w:cs="Arial"/>
                <w:bCs/>
                <w:color w:val="auto"/>
                <w:sz w:val="23"/>
                <w:szCs w:val="23"/>
              </w:rPr>
            </w:pPr>
            <w:proofErr w:type="spellStart"/>
            <w:r>
              <w:rPr>
                <w:rFonts w:ascii="Arial" w:hAnsi="Arial" w:cs="Arial"/>
                <w:bCs/>
                <w:color w:val="auto"/>
                <w:sz w:val="23"/>
                <w:szCs w:val="23"/>
              </w:rPr>
              <w:t>Kevileme</w:t>
            </w:r>
            <w:proofErr w:type="spellEnd"/>
            <w:r>
              <w:rPr>
                <w:rFonts w:ascii="Arial" w:hAnsi="Arial" w:cs="Arial"/>
                <w:bCs/>
                <w:color w:val="auto"/>
                <w:sz w:val="23"/>
                <w:szCs w:val="23"/>
              </w:rPr>
              <w:t xml:space="preserve"> </w:t>
            </w:r>
            <w:proofErr w:type="spellStart"/>
            <w:r>
              <w:rPr>
                <w:rFonts w:ascii="Arial" w:hAnsi="Arial" w:cs="Arial"/>
                <w:bCs/>
                <w:color w:val="auto"/>
                <w:sz w:val="23"/>
                <w:szCs w:val="23"/>
              </w:rPr>
              <w:t>Visezu</w:t>
            </w:r>
            <w:r w:rsidR="00842973">
              <w:rPr>
                <w:rFonts w:ascii="Arial" w:hAnsi="Arial" w:cs="Arial"/>
                <w:bCs/>
                <w:color w:val="auto"/>
                <w:sz w:val="23"/>
                <w:szCs w:val="23"/>
              </w:rPr>
              <w:t>o</w:t>
            </w:r>
            <w:proofErr w:type="spellEnd"/>
          </w:p>
        </w:tc>
        <w:tc>
          <w:tcPr>
            <w:tcW w:w="4621" w:type="dxa"/>
          </w:tcPr>
          <w:p w:rsidR="0080407F" w:rsidRPr="00696560" w:rsidRDefault="0080407F" w:rsidP="00586F12">
            <w:pPr>
              <w:rPr>
                <w:rFonts w:ascii="Arial" w:hAnsi="Arial" w:cs="Arial"/>
                <w:b/>
                <w:bCs/>
                <w:sz w:val="23"/>
                <w:szCs w:val="23"/>
              </w:rPr>
            </w:pPr>
          </w:p>
        </w:tc>
      </w:tr>
      <w:tr w:rsidR="0080407F" w:rsidRPr="00696560" w:rsidTr="00270342">
        <w:trPr>
          <w:trHeight w:val="418"/>
        </w:trPr>
        <w:tc>
          <w:tcPr>
            <w:tcW w:w="4621" w:type="dxa"/>
          </w:tcPr>
          <w:p w:rsidR="0080407F" w:rsidRPr="00D20330" w:rsidRDefault="00842973" w:rsidP="00586F12">
            <w:pPr>
              <w:pStyle w:val="Default"/>
              <w:rPr>
                <w:rFonts w:ascii="Arial" w:hAnsi="Arial" w:cs="Arial"/>
                <w:bCs/>
                <w:color w:val="auto"/>
                <w:sz w:val="23"/>
                <w:szCs w:val="23"/>
              </w:rPr>
            </w:pPr>
            <w:proofErr w:type="spellStart"/>
            <w:r>
              <w:rPr>
                <w:rFonts w:ascii="Arial" w:hAnsi="Arial" w:cs="Arial"/>
                <w:bCs/>
                <w:color w:val="auto"/>
                <w:sz w:val="23"/>
                <w:szCs w:val="23"/>
              </w:rPr>
              <w:t>Raju</w:t>
            </w:r>
            <w:proofErr w:type="spellEnd"/>
            <w:r>
              <w:rPr>
                <w:rFonts w:ascii="Arial" w:hAnsi="Arial" w:cs="Arial"/>
                <w:bCs/>
                <w:color w:val="auto"/>
                <w:sz w:val="23"/>
                <w:szCs w:val="23"/>
              </w:rPr>
              <w:t xml:space="preserve"> Gupta</w:t>
            </w:r>
          </w:p>
        </w:tc>
        <w:tc>
          <w:tcPr>
            <w:tcW w:w="4621" w:type="dxa"/>
          </w:tcPr>
          <w:p w:rsidR="0080407F" w:rsidRPr="00696560" w:rsidRDefault="0080407F" w:rsidP="00586F12">
            <w:pPr>
              <w:rPr>
                <w:rFonts w:ascii="Arial" w:hAnsi="Arial" w:cs="Arial"/>
                <w:b/>
                <w:bCs/>
                <w:sz w:val="23"/>
                <w:szCs w:val="23"/>
              </w:rPr>
            </w:pPr>
          </w:p>
        </w:tc>
      </w:tr>
    </w:tbl>
    <w:p w:rsidR="00C63FCE" w:rsidRPr="00696560" w:rsidRDefault="00C63FCE" w:rsidP="002A6300">
      <w:pPr>
        <w:rPr>
          <w:rFonts w:ascii="Arial" w:hAnsi="Arial" w:cs="Arial"/>
        </w:rPr>
      </w:pPr>
    </w:p>
    <w:sectPr w:rsidR="00C63FCE" w:rsidRPr="00696560" w:rsidSect="00C424F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1D7" w:rsidRDefault="00C201D7" w:rsidP="00C424F3">
      <w:pPr>
        <w:spacing w:after="0" w:line="240" w:lineRule="auto"/>
      </w:pPr>
      <w:r>
        <w:separator/>
      </w:r>
    </w:p>
  </w:endnote>
  <w:endnote w:type="continuationSeparator" w:id="1">
    <w:p w:rsidR="00C201D7" w:rsidRDefault="00C201D7" w:rsidP="00C424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B68" w:rsidRDefault="00437B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996755"/>
      <w:docPartObj>
        <w:docPartGallery w:val="Page Numbers (Bottom of Page)"/>
        <w:docPartUnique/>
      </w:docPartObj>
    </w:sdtPr>
    <w:sdtEndPr>
      <w:rPr>
        <w:color w:val="808080" w:themeColor="background1" w:themeShade="80"/>
        <w:spacing w:val="60"/>
      </w:rPr>
    </w:sdtEndPr>
    <w:sdtContent>
      <w:p w:rsidR="00437B68" w:rsidRDefault="00AD40BE">
        <w:pPr>
          <w:pStyle w:val="Footer"/>
          <w:pBdr>
            <w:top w:val="single" w:sz="4" w:space="1" w:color="D9D9D9" w:themeColor="background1" w:themeShade="D9"/>
          </w:pBdr>
          <w:rPr>
            <w:b/>
            <w:bCs/>
          </w:rPr>
        </w:pPr>
        <w:r w:rsidRPr="00AD40BE">
          <w:fldChar w:fldCharType="begin"/>
        </w:r>
        <w:r w:rsidR="00437B68">
          <w:instrText xml:space="preserve"> PAGE   \* MERGEFORMAT </w:instrText>
        </w:r>
        <w:r w:rsidRPr="00AD40BE">
          <w:fldChar w:fldCharType="separate"/>
        </w:r>
        <w:r w:rsidR="00096D05" w:rsidRPr="00096D05">
          <w:rPr>
            <w:b/>
            <w:bCs/>
            <w:noProof/>
          </w:rPr>
          <w:t>15</w:t>
        </w:r>
        <w:r>
          <w:rPr>
            <w:b/>
            <w:bCs/>
            <w:noProof/>
          </w:rPr>
          <w:fldChar w:fldCharType="end"/>
        </w:r>
        <w:r w:rsidR="00437B68">
          <w:rPr>
            <w:b/>
            <w:bCs/>
          </w:rPr>
          <w:t xml:space="preserve"> | </w:t>
        </w:r>
        <w:r w:rsidR="00437B68" w:rsidRPr="00C424F3">
          <w:rPr>
            <w:color w:val="808080" w:themeColor="background1" w:themeShade="80"/>
            <w:spacing w:val="60"/>
          </w:rPr>
          <w:t>Page</w:t>
        </w:r>
      </w:p>
    </w:sdtContent>
  </w:sdt>
  <w:p w:rsidR="00437B68" w:rsidRDefault="00437B6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B68" w:rsidRDefault="00437B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1D7" w:rsidRDefault="00C201D7" w:rsidP="00C424F3">
      <w:pPr>
        <w:spacing w:after="0" w:line="240" w:lineRule="auto"/>
      </w:pPr>
      <w:r>
        <w:separator/>
      </w:r>
    </w:p>
  </w:footnote>
  <w:footnote w:type="continuationSeparator" w:id="1">
    <w:p w:rsidR="00C201D7" w:rsidRDefault="00C201D7" w:rsidP="00C424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B68" w:rsidRDefault="00437B6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5405867"/>
      <w:docPartObj>
        <w:docPartGallery w:val="Watermarks"/>
        <w:docPartUnique/>
      </w:docPartObj>
    </w:sdtPr>
    <w:sdtContent>
      <w:p w:rsidR="00437B68" w:rsidRDefault="00AD40BE">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B68" w:rsidRDefault="00437B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5F36B05"/>
    <w:multiLevelType w:val="hybridMultilevel"/>
    <w:tmpl w:val="86DC1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84B5562"/>
    <w:multiLevelType w:val="hybridMultilevel"/>
    <w:tmpl w:val="A636E1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9">
    <w:nsid w:val="17C235C3"/>
    <w:multiLevelType w:val="hybridMultilevel"/>
    <w:tmpl w:val="854C5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664F99"/>
    <w:multiLevelType w:val="hybridMultilevel"/>
    <w:tmpl w:val="AA2A7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60E2758"/>
    <w:multiLevelType w:val="hybridMultilevel"/>
    <w:tmpl w:val="08B20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78967F4"/>
    <w:multiLevelType w:val="hybridMultilevel"/>
    <w:tmpl w:val="B5B2FB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9100853"/>
    <w:multiLevelType w:val="hybridMultilevel"/>
    <w:tmpl w:val="AB16D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nsid w:val="354E2305"/>
    <w:multiLevelType w:val="hybridMultilevel"/>
    <w:tmpl w:val="55864E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B753862"/>
    <w:multiLevelType w:val="hybridMultilevel"/>
    <w:tmpl w:val="251628DE"/>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0F3177"/>
    <w:multiLevelType w:val="hybridMultilevel"/>
    <w:tmpl w:val="BED8F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47FE1ECF"/>
    <w:multiLevelType w:val="hybridMultilevel"/>
    <w:tmpl w:val="DC843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nsid w:val="55D63117"/>
    <w:multiLevelType w:val="hybridMultilevel"/>
    <w:tmpl w:val="1EC25F5C"/>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59BE0CE4"/>
    <w:multiLevelType w:val="hybridMultilevel"/>
    <w:tmpl w:val="15A81408"/>
    <w:lvl w:ilvl="0" w:tplc="7DA00536">
      <w:start w:val="1"/>
      <w:numFmt w:val="decimal"/>
      <w:lvlText w:val="%1."/>
      <w:lvlJc w:val="left"/>
      <w:pPr>
        <w:ind w:left="1184" w:hanging="360"/>
      </w:pPr>
    </w:lvl>
    <w:lvl w:ilvl="1" w:tplc="E56298AA">
      <w:numFmt w:val="bullet"/>
      <w:lvlText w:val=""/>
      <w:lvlJc w:val="left"/>
      <w:pPr>
        <w:ind w:left="1904" w:hanging="360"/>
      </w:pPr>
      <w:rPr>
        <w:rFonts w:ascii="Symbol" w:eastAsia="Times New Roman" w:hAnsi="Symbol" w:cs="Courier New" w:hint="default"/>
      </w:rPr>
    </w:lvl>
    <w:lvl w:ilvl="2" w:tplc="4009001B">
      <w:start w:val="1"/>
      <w:numFmt w:val="lowerRoman"/>
      <w:lvlText w:val="%3."/>
      <w:lvlJc w:val="right"/>
      <w:pPr>
        <w:ind w:left="2624" w:hanging="180"/>
      </w:pPr>
    </w:lvl>
    <w:lvl w:ilvl="3" w:tplc="4009000F">
      <w:start w:val="1"/>
      <w:numFmt w:val="decimal"/>
      <w:lvlText w:val="%4."/>
      <w:lvlJc w:val="left"/>
      <w:pPr>
        <w:ind w:left="3344" w:hanging="360"/>
      </w:pPr>
    </w:lvl>
    <w:lvl w:ilvl="4" w:tplc="40090019">
      <w:start w:val="1"/>
      <w:numFmt w:val="lowerLetter"/>
      <w:lvlText w:val="%5."/>
      <w:lvlJc w:val="left"/>
      <w:pPr>
        <w:ind w:left="4064" w:hanging="360"/>
      </w:pPr>
    </w:lvl>
    <w:lvl w:ilvl="5" w:tplc="4009001B">
      <w:start w:val="1"/>
      <w:numFmt w:val="lowerRoman"/>
      <w:lvlText w:val="%6."/>
      <w:lvlJc w:val="right"/>
      <w:pPr>
        <w:ind w:left="4784" w:hanging="180"/>
      </w:pPr>
    </w:lvl>
    <w:lvl w:ilvl="6" w:tplc="4009000F">
      <w:start w:val="1"/>
      <w:numFmt w:val="decimal"/>
      <w:lvlText w:val="%7."/>
      <w:lvlJc w:val="left"/>
      <w:pPr>
        <w:ind w:left="5504" w:hanging="360"/>
      </w:pPr>
    </w:lvl>
    <w:lvl w:ilvl="7" w:tplc="40090019">
      <w:start w:val="1"/>
      <w:numFmt w:val="lowerLetter"/>
      <w:lvlText w:val="%8."/>
      <w:lvlJc w:val="left"/>
      <w:pPr>
        <w:ind w:left="6224" w:hanging="360"/>
      </w:pPr>
    </w:lvl>
    <w:lvl w:ilvl="8" w:tplc="4009001B">
      <w:start w:val="1"/>
      <w:numFmt w:val="lowerRoman"/>
      <w:lvlText w:val="%9."/>
      <w:lvlJc w:val="right"/>
      <w:pPr>
        <w:ind w:left="6944" w:hanging="180"/>
      </w:pPr>
    </w:lvl>
  </w:abstractNum>
  <w:abstractNum w:abstractNumId="30">
    <w:nsid w:val="5B174051"/>
    <w:multiLevelType w:val="hybridMultilevel"/>
    <w:tmpl w:val="32A8CC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5EF51A85"/>
    <w:multiLevelType w:val="hybridMultilevel"/>
    <w:tmpl w:val="42D2D8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883379D"/>
    <w:multiLevelType w:val="hybridMultilevel"/>
    <w:tmpl w:val="0DC486FA"/>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6"/>
  </w:num>
  <w:num w:numId="4">
    <w:abstractNumId w:val="4"/>
  </w:num>
  <w:num w:numId="5">
    <w:abstractNumId w:val="5"/>
  </w:num>
  <w:num w:numId="6">
    <w:abstractNumId w:val="13"/>
  </w:num>
  <w:num w:numId="7">
    <w:abstractNumId w:val="17"/>
  </w:num>
  <w:num w:numId="8">
    <w:abstractNumId w:val="7"/>
  </w:num>
  <w:num w:numId="9">
    <w:abstractNumId w:val="10"/>
  </w:num>
  <w:num w:numId="10">
    <w:abstractNumId w:val="37"/>
  </w:num>
  <w:num w:numId="11">
    <w:abstractNumId w:val="0"/>
  </w:num>
  <w:num w:numId="12">
    <w:abstractNumId w:val="11"/>
  </w:num>
  <w:num w:numId="13">
    <w:abstractNumId w:val="21"/>
  </w:num>
  <w:num w:numId="14">
    <w:abstractNumId w:val="9"/>
  </w:num>
  <w:num w:numId="15">
    <w:abstractNumId w:val="2"/>
  </w:num>
  <w:num w:numId="16">
    <w:abstractNumId w:val="25"/>
  </w:num>
  <w:num w:numId="17">
    <w:abstractNumId w:val="6"/>
  </w:num>
  <w:num w:numId="18">
    <w:abstractNumId w:val="38"/>
  </w:num>
  <w:num w:numId="19">
    <w:abstractNumId w:val="35"/>
  </w:num>
  <w:num w:numId="20">
    <w:abstractNumId w:val="28"/>
  </w:num>
  <w:num w:numId="21">
    <w:abstractNumId w:val="15"/>
  </w:num>
  <w:num w:numId="22">
    <w:abstractNumId w:val="32"/>
  </w:num>
  <w:num w:numId="23">
    <w:abstractNumId w:val="1"/>
  </w:num>
  <w:num w:numId="24">
    <w:abstractNumId w:val="12"/>
  </w:num>
  <w:num w:numId="25">
    <w:abstractNumId w:val="34"/>
  </w:num>
  <w:num w:numId="26">
    <w:abstractNumId w:val="16"/>
  </w:num>
  <w:num w:numId="27">
    <w:abstractNumId w:val="36"/>
  </w:num>
  <w:num w:numId="28">
    <w:abstractNumId w:val="20"/>
  </w:num>
  <w:num w:numId="29">
    <w:abstractNumId w:val="23"/>
  </w:num>
  <w:num w:numId="30">
    <w:abstractNumId w:val="3"/>
  </w:num>
  <w:num w:numId="31">
    <w:abstractNumId w:val="31"/>
  </w:num>
  <w:num w:numId="32">
    <w:abstractNumId w:val="22"/>
  </w:num>
  <w:num w:numId="33">
    <w:abstractNumId w:val="33"/>
  </w:num>
  <w:num w:numId="34">
    <w:abstractNumId w:val="27"/>
  </w:num>
  <w:num w:numId="35">
    <w:abstractNumId w:val="19"/>
  </w:num>
  <w:num w:numId="3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0"/>
  </w:num>
  <w:num w:numId="39">
    <w:abstractNumId w:val="14"/>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4056"/>
    <w:rsid w:val="00012C6A"/>
    <w:rsid w:val="00023406"/>
    <w:rsid w:val="00024C76"/>
    <w:rsid w:val="00024EAC"/>
    <w:rsid w:val="000274D0"/>
    <w:rsid w:val="00027A7E"/>
    <w:rsid w:val="00027D1D"/>
    <w:rsid w:val="000338B1"/>
    <w:rsid w:val="00035F0D"/>
    <w:rsid w:val="00047464"/>
    <w:rsid w:val="00054CD9"/>
    <w:rsid w:val="00055EA8"/>
    <w:rsid w:val="000732E8"/>
    <w:rsid w:val="00077331"/>
    <w:rsid w:val="000904DB"/>
    <w:rsid w:val="00095A0E"/>
    <w:rsid w:val="00096D05"/>
    <w:rsid w:val="000A262F"/>
    <w:rsid w:val="000A34AC"/>
    <w:rsid w:val="000A62E0"/>
    <w:rsid w:val="000A661F"/>
    <w:rsid w:val="000B243A"/>
    <w:rsid w:val="000C59A0"/>
    <w:rsid w:val="000D1B0D"/>
    <w:rsid w:val="000D3FC5"/>
    <w:rsid w:val="000D4041"/>
    <w:rsid w:val="000E7ADE"/>
    <w:rsid w:val="000F2CF6"/>
    <w:rsid w:val="000F3BE1"/>
    <w:rsid w:val="000F3C6C"/>
    <w:rsid w:val="000F3D1B"/>
    <w:rsid w:val="000F62C0"/>
    <w:rsid w:val="001011FF"/>
    <w:rsid w:val="00111668"/>
    <w:rsid w:val="001154DE"/>
    <w:rsid w:val="00115A84"/>
    <w:rsid w:val="0012247C"/>
    <w:rsid w:val="00123BD8"/>
    <w:rsid w:val="001277F1"/>
    <w:rsid w:val="00132CC9"/>
    <w:rsid w:val="00141FB0"/>
    <w:rsid w:val="00155A51"/>
    <w:rsid w:val="00166A01"/>
    <w:rsid w:val="0017453F"/>
    <w:rsid w:val="0017516A"/>
    <w:rsid w:val="0018324C"/>
    <w:rsid w:val="00190BFB"/>
    <w:rsid w:val="001924ED"/>
    <w:rsid w:val="001947D5"/>
    <w:rsid w:val="00194ADF"/>
    <w:rsid w:val="001A03C8"/>
    <w:rsid w:val="001A6F2B"/>
    <w:rsid w:val="001B59E7"/>
    <w:rsid w:val="001C698A"/>
    <w:rsid w:val="001C7802"/>
    <w:rsid w:val="001C7E82"/>
    <w:rsid w:val="001D4E93"/>
    <w:rsid w:val="001E1F94"/>
    <w:rsid w:val="001F1B74"/>
    <w:rsid w:val="001F6D77"/>
    <w:rsid w:val="00207470"/>
    <w:rsid w:val="0021032B"/>
    <w:rsid w:val="002145A4"/>
    <w:rsid w:val="0022097D"/>
    <w:rsid w:val="0022368C"/>
    <w:rsid w:val="00225D96"/>
    <w:rsid w:val="002307F2"/>
    <w:rsid w:val="00240259"/>
    <w:rsid w:val="002461B0"/>
    <w:rsid w:val="00254A3A"/>
    <w:rsid w:val="0026138A"/>
    <w:rsid w:val="00266E71"/>
    <w:rsid w:val="00270342"/>
    <w:rsid w:val="00276CF0"/>
    <w:rsid w:val="00281C5F"/>
    <w:rsid w:val="00282024"/>
    <w:rsid w:val="00286723"/>
    <w:rsid w:val="00291AFB"/>
    <w:rsid w:val="00294D21"/>
    <w:rsid w:val="00297623"/>
    <w:rsid w:val="002A130A"/>
    <w:rsid w:val="002A6300"/>
    <w:rsid w:val="002A6E31"/>
    <w:rsid w:val="002B2B96"/>
    <w:rsid w:val="002B429A"/>
    <w:rsid w:val="002C0344"/>
    <w:rsid w:val="002D3FA3"/>
    <w:rsid w:val="002D5971"/>
    <w:rsid w:val="002F38F8"/>
    <w:rsid w:val="002F47D3"/>
    <w:rsid w:val="002F649F"/>
    <w:rsid w:val="0030750F"/>
    <w:rsid w:val="00317070"/>
    <w:rsid w:val="003309CF"/>
    <w:rsid w:val="00336BC4"/>
    <w:rsid w:val="003375D2"/>
    <w:rsid w:val="00340F3C"/>
    <w:rsid w:val="00342E49"/>
    <w:rsid w:val="00343CFD"/>
    <w:rsid w:val="00344969"/>
    <w:rsid w:val="003453B7"/>
    <w:rsid w:val="00352C6C"/>
    <w:rsid w:val="00361874"/>
    <w:rsid w:val="00361E38"/>
    <w:rsid w:val="003625F1"/>
    <w:rsid w:val="003634E8"/>
    <w:rsid w:val="00365F63"/>
    <w:rsid w:val="00371803"/>
    <w:rsid w:val="00386181"/>
    <w:rsid w:val="003A119A"/>
    <w:rsid w:val="003A4637"/>
    <w:rsid w:val="003A4CBC"/>
    <w:rsid w:val="003A52AB"/>
    <w:rsid w:val="003C67DC"/>
    <w:rsid w:val="003D443A"/>
    <w:rsid w:val="00415F79"/>
    <w:rsid w:val="00421B16"/>
    <w:rsid w:val="004233FC"/>
    <w:rsid w:val="00433977"/>
    <w:rsid w:val="00434F71"/>
    <w:rsid w:val="0043765B"/>
    <w:rsid w:val="00437B68"/>
    <w:rsid w:val="00465553"/>
    <w:rsid w:val="0047047A"/>
    <w:rsid w:val="00473B87"/>
    <w:rsid w:val="00485F24"/>
    <w:rsid w:val="00486AFA"/>
    <w:rsid w:val="004930BB"/>
    <w:rsid w:val="004A3C7E"/>
    <w:rsid w:val="004B19B4"/>
    <w:rsid w:val="004B516A"/>
    <w:rsid w:val="004F221B"/>
    <w:rsid w:val="004F2639"/>
    <w:rsid w:val="004F6415"/>
    <w:rsid w:val="00507AB9"/>
    <w:rsid w:val="0051010D"/>
    <w:rsid w:val="00513A42"/>
    <w:rsid w:val="005212DC"/>
    <w:rsid w:val="00521BA1"/>
    <w:rsid w:val="005233BE"/>
    <w:rsid w:val="00527F40"/>
    <w:rsid w:val="005303FC"/>
    <w:rsid w:val="005330E4"/>
    <w:rsid w:val="0055143D"/>
    <w:rsid w:val="00552F2B"/>
    <w:rsid w:val="00563B93"/>
    <w:rsid w:val="00566DE7"/>
    <w:rsid w:val="005730C6"/>
    <w:rsid w:val="00575724"/>
    <w:rsid w:val="0057676D"/>
    <w:rsid w:val="005809A1"/>
    <w:rsid w:val="00582C59"/>
    <w:rsid w:val="00586F12"/>
    <w:rsid w:val="00587D61"/>
    <w:rsid w:val="00587E58"/>
    <w:rsid w:val="005A25A2"/>
    <w:rsid w:val="005B1847"/>
    <w:rsid w:val="005B24D3"/>
    <w:rsid w:val="005B59A9"/>
    <w:rsid w:val="005B5F8D"/>
    <w:rsid w:val="005C6527"/>
    <w:rsid w:val="005D5990"/>
    <w:rsid w:val="005D59AF"/>
    <w:rsid w:val="005E039F"/>
    <w:rsid w:val="00601A73"/>
    <w:rsid w:val="00601D38"/>
    <w:rsid w:val="00603C97"/>
    <w:rsid w:val="006073C2"/>
    <w:rsid w:val="006076FC"/>
    <w:rsid w:val="0061394E"/>
    <w:rsid w:val="00617311"/>
    <w:rsid w:val="00620E82"/>
    <w:rsid w:val="00622E2F"/>
    <w:rsid w:val="006269D2"/>
    <w:rsid w:val="00627656"/>
    <w:rsid w:val="006424FA"/>
    <w:rsid w:val="0065382A"/>
    <w:rsid w:val="00653F65"/>
    <w:rsid w:val="00654CB4"/>
    <w:rsid w:val="00661633"/>
    <w:rsid w:val="00665EBC"/>
    <w:rsid w:val="00666551"/>
    <w:rsid w:val="006679D1"/>
    <w:rsid w:val="006749AF"/>
    <w:rsid w:val="006753C9"/>
    <w:rsid w:val="00676573"/>
    <w:rsid w:val="0067775C"/>
    <w:rsid w:val="0068101B"/>
    <w:rsid w:val="00681E81"/>
    <w:rsid w:val="00682CDE"/>
    <w:rsid w:val="0068364E"/>
    <w:rsid w:val="00690DC5"/>
    <w:rsid w:val="00696560"/>
    <w:rsid w:val="006A67F1"/>
    <w:rsid w:val="006A7C57"/>
    <w:rsid w:val="006A7D51"/>
    <w:rsid w:val="006B02F9"/>
    <w:rsid w:val="006C2037"/>
    <w:rsid w:val="006C509F"/>
    <w:rsid w:val="006C72D3"/>
    <w:rsid w:val="006D26E1"/>
    <w:rsid w:val="006F5A69"/>
    <w:rsid w:val="00701030"/>
    <w:rsid w:val="00711429"/>
    <w:rsid w:val="00715BF3"/>
    <w:rsid w:val="0072430B"/>
    <w:rsid w:val="0072447A"/>
    <w:rsid w:val="00727E40"/>
    <w:rsid w:val="007309B7"/>
    <w:rsid w:val="00733F17"/>
    <w:rsid w:val="00736868"/>
    <w:rsid w:val="007439BD"/>
    <w:rsid w:val="00747ABC"/>
    <w:rsid w:val="00752AB1"/>
    <w:rsid w:val="007564B4"/>
    <w:rsid w:val="00757FE3"/>
    <w:rsid w:val="00760255"/>
    <w:rsid w:val="00761148"/>
    <w:rsid w:val="00764796"/>
    <w:rsid w:val="00764AF5"/>
    <w:rsid w:val="007726E6"/>
    <w:rsid w:val="00781849"/>
    <w:rsid w:val="0078231C"/>
    <w:rsid w:val="007827A6"/>
    <w:rsid w:val="00786CF0"/>
    <w:rsid w:val="007876AA"/>
    <w:rsid w:val="007931C4"/>
    <w:rsid w:val="00796DEB"/>
    <w:rsid w:val="007975BE"/>
    <w:rsid w:val="007A033C"/>
    <w:rsid w:val="007A244A"/>
    <w:rsid w:val="007A7862"/>
    <w:rsid w:val="007B1574"/>
    <w:rsid w:val="007C2A5C"/>
    <w:rsid w:val="007F636B"/>
    <w:rsid w:val="007F6620"/>
    <w:rsid w:val="007F6CF2"/>
    <w:rsid w:val="0080139F"/>
    <w:rsid w:val="0080407F"/>
    <w:rsid w:val="00810015"/>
    <w:rsid w:val="00814300"/>
    <w:rsid w:val="008176D6"/>
    <w:rsid w:val="00817F2A"/>
    <w:rsid w:val="00822C28"/>
    <w:rsid w:val="0083254F"/>
    <w:rsid w:val="00835BD1"/>
    <w:rsid w:val="00842973"/>
    <w:rsid w:val="00857310"/>
    <w:rsid w:val="008619F4"/>
    <w:rsid w:val="00872080"/>
    <w:rsid w:val="008855D7"/>
    <w:rsid w:val="00886024"/>
    <w:rsid w:val="0089432C"/>
    <w:rsid w:val="0089451F"/>
    <w:rsid w:val="00894BAE"/>
    <w:rsid w:val="00895C98"/>
    <w:rsid w:val="008A3E6F"/>
    <w:rsid w:val="008B1F36"/>
    <w:rsid w:val="008C075B"/>
    <w:rsid w:val="008C0AC2"/>
    <w:rsid w:val="008D1248"/>
    <w:rsid w:val="008D654E"/>
    <w:rsid w:val="008D7303"/>
    <w:rsid w:val="008E1261"/>
    <w:rsid w:val="008E6BD1"/>
    <w:rsid w:val="008E7415"/>
    <w:rsid w:val="008F568A"/>
    <w:rsid w:val="008F5EFF"/>
    <w:rsid w:val="009051C5"/>
    <w:rsid w:val="00907205"/>
    <w:rsid w:val="009125CE"/>
    <w:rsid w:val="009149B1"/>
    <w:rsid w:val="00916B17"/>
    <w:rsid w:val="00923A96"/>
    <w:rsid w:val="009260F8"/>
    <w:rsid w:val="009268EB"/>
    <w:rsid w:val="00935180"/>
    <w:rsid w:val="00937430"/>
    <w:rsid w:val="00940DC0"/>
    <w:rsid w:val="0094136E"/>
    <w:rsid w:val="009511DD"/>
    <w:rsid w:val="009603EF"/>
    <w:rsid w:val="00980231"/>
    <w:rsid w:val="009822EC"/>
    <w:rsid w:val="0098406B"/>
    <w:rsid w:val="00984639"/>
    <w:rsid w:val="00987BBA"/>
    <w:rsid w:val="00991AEF"/>
    <w:rsid w:val="009A074C"/>
    <w:rsid w:val="009A088E"/>
    <w:rsid w:val="009A19BE"/>
    <w:rsid w:val="009A44AE"/>
    <w:rsid w:val="009B354C"/>
    <w:rsid w:val="009C0C06"/>
    <w:rsid w:val="009D5913"/>
    <w:rsid w:val="009E6B73"/>
    <w:rsid w:val="009E7573"/>
    <w:rsid w:val="009F5B53"/>
    <w:rsid w:val="00A009CF"/>
    <w:rsid w:val="00A237F4"/>
    <w:rsid w:val="00A3220F"/>
    <w:rsid w:val="00A3356D"/>
    <w:rsid w:val="00A3493C"/>
    <w:rsid w:val="00A439F8"/>
    <w:rsid w:val="00A46EBB"/>
    <w:rsid w:val="00A47774"/>
    <w:rsid w:val="00A571D9"/>
    <w:rsid w:val="00A63600"/>
    <w:rsid w:val="00A63E78"/>
    <w:rsid w:val="00A65C5D"/>
    <w:rsid w:val="00A71096"/>
    <w:rsid w:val="00A73D08"/>
    <w:rsid w:val="00A77885"/>
    <w:rsid w:val="00A80C32"/>
    <w:rsid w:val="00A93FB2"/>
    <w:rsid w:val="00A97924"/>
    <w:rsid w:val="00AA4F30"/>
    <w:rsid w:val="00AB574D"/>
    <w:rsid w:val="00AB7C7F"/>
    <w:rsid w:val="00AC509B"/>
    <w:rsid w:val="00AD0846"/>
    <w:rsid w:val="00AD353E"/>
    <w:rsid w:val="00AD3EF7"/>
    <w:rsid w:val="00AD40BE"/>
    <w:rsid w:val="00AD5477"/>
    <w:rsid w:val="00AD6E7F"/>
    <w:rsid w:val="00AE4B64"/>
    <w:rsid w:val="00AE563A"/>
    <w:rsid w:val="00AF78B7"/>
    <w:rsid w:val="00B20292"/>
    <w:rsid w:val="00B241DE"/>
    <w:rsid w:val="00B25503"/>
    <w:rsid w:val="00B34915"/>
    <w:rsid w:val="00B459E0"/>
    <w:rsid w:val="00B47C60"/>
    <w:rsid w:val="00B50741"/>
    <w:rsid w:val="00B53149"/>
    <w:rsid w:val="00B6783B"/>
    <w:rsid w:val="00B7001D"/>
    <w:rsid w:val="00B7672E"/>
    <w:rsid w:val="00B77AE0"/>
    <w:rsid w:val="00B81826"/>
    <w:rsid w:val="00B83CAC"/>
    <w:rsid w:val="00B8690C"/>
    <w:rsid w:val="00B910FC"/>
    <w:rsid w:val="00B93018"/>
    <w:rsid w:val="00B9786E"/>
    <w:rsid w:val="00BA28A1"/>
    <w:rsid w:val="00BA3932"/>
    <w:rsid w:val="00BA3CDD"/>
    <w:rsid w:val="00BB24F2"/>
    <w:rsid w:val="00BC0E02"/>
    <w:rsid w:val="00BC766A"/>
    <w:rsid w:val="00BD01BF"/>
    <w:rsid w:val="00BD401D"/>
    <w:rsid w:val="00BE67AB"/>
    <w:rsid w:val="00BF2D9E"/>
    <w:rsid w:val="00BF4022"/>
    <w:rsid w:val="00C01A54"/>
    <w:rsid w:val="00C04179"/>
    <w:rsid w:val="00C05B7F"/>
    <w:rsid w:val="00C067E7"/>
    <w:rsid w:val="00C11AAF"/>
    <w:rsid w:val="00C201D7"/>
    <w:rsid w:val="00C22062"/>
    <w:rsid w:val="00C25C52"/>
    <w:rsid w:val="00C26D42"/>
    <w:rsid w:val="00C33C26"/>
    <w:rsid w:val="00C424F3"/>
    <w:rsid w:val="00C434E7"/>
    <w:rsid w:val="00C44CD9"/>
    <w:rsid w:val="00C53693"/>
    <w:rsid w:val="00C634A6"/>
    <w:rsid w:val="00C63FCE"/>
    <w:rsid w:val="00C7133F"/>
    <w:rsid w:val="00C71DEB"/>
    <w:rsid w:val="00C90756"/>
    <w:rsid w:val="00C91772"/>
    <w:rsid w:val="00CA4233"/>
    <w:rsid w:val="00CA444C"/>
    <w:rsid w:val="00CB1489"/>
    <w:rsid w:val="00CB3003"/>
    <w:rsid w:val="00CB5AB6"/>
    <w:rsid w:val="00CB6C32"/>
    <w:rsid w:val="00CC6B56"/>
    <w:rsid w:val="00CD61D0"/>
    <w:rsid w:val="00CD6849"/>
    <w:rsid w:val="00CE6B91"/>
    <w:rsid w:val="00CF71AA"/>
    <w:rsid w:val="00D01B54"/>
    <w:rsid w:val="00D070FE"/>
    <w:rsid w:val="00D10F76"/>
    <w:rsid w:val="00D168E2"/>
    <w:rsid w:val="00D20330"/>
    <w:rsid w:val="00D23D95"/>
    <w:rsid w:val="00D41D33"/>
    <w:rsid w:val="00D46CCC"/>
    <w:rsid w:val="00D46F77"/>
    <w:rsid w:val="00D51719"/>
    <w:rsid w:val="00D5456F"/>
    <w:rsid w:val="00D64880"/>
    <w:rsid w:val="00D65871"/>
    <w:rsid w:val="00D66D9B"/>
    <w:rsid w:val="00D70D64"/>
    <w:rsid w:val="00D72270"/>
    <w:rsid w:val="00D72DEA"/>
    <w:rsid w:val="00D735A4"/>
    <w:rsid w:val="00D7410E"/>
    <w:rsid w:val="00D750B5"/>
    <w:rsid w:val="00D80500"/>
    <w:rsid w:val="00DA1BF4"/>
    <w:rsid w:val="00DA41EA"/>
    <w:rsid w:val="00DB168D"/>
    <w:rsid w:val="00DB2852"/>
    <w:rsid w:val="00DB2A8C"/>
    <w:rsid w:val="00DB3F02"/>
    <w:rsid w:val="00DC0BFD"/>
    <w:rsid w:val="00DC6A79"/>
    <w:rsid w:val="00DC758D"/>
    <w:rsid w:val="00DD0EAB"/>
    <w:rsid w:val="00DD1C93"/>
    <w:rsid w:val="00DD2CB6"/>
    <w:rsid w:val="00DD4AAF"/>
    <w:rsid w:val="00DD7BAA"/>
    <w:rsid w:val="00DD7BB4"/>
    <w:rsid w:val="00DE6B9E"/>
    <w:rsid w:val="00DF154D"/>
    <w:rsid w:val="00DF45FB"/>
    <w:rsid w:val="00DF7246"/>
    <w:rsid w:val="00E0018B"/>
    <w:rsid w:val="00E019F9"/>
    <w:rsid w:val="00E05C55"/>
    <w:rsid w:val="00E103D8"/>
    <w:rsid w:val="00E21785"/>
    <w:rsid w:val="00E24D17"/>
    <w:rsid w:val="00E3026B"/>
    <w:rsid w:val="00E412E7"/>
    <w:rsid w:val="00E42EBC"/>
    <w:rsid w:val="00E43217"/>
    <w:rsid w:val="00E46C70"/>
    <w:rsid w:val="00E511C9"/>
    <w:rsid w:val="00E55551"/>
    <w:rsid w:val="00E6449B"/>
    <w:rsid w:val="00E67455"/>
    <w:rsid w:val="00E70F35"/>
    <w:rsid w:val="00E73B88"/>
    <w:rsid w:val="00E82218"/>
    <w:rsid w:val="00E875F4"/>
    <w:rsid w:val="00EB068E"/>
    <w:rsid w:val="00EB1428"/>
    <w:rsid w:val="00EB5DF6"/>
    <w:rsid w:val="00EB6264"/>
    <w:rsid w:val="00EC07F9"/>
    <w:rsid w:val="00ED39AA"/>
    <w:rsid w:val="00EE2241"/>
    <w:rsid w:val="00F0680E"/>
    <w:rsid w:val="00F212B5"/>
    <w:rsid w:val="00F231CA"/>
    <w:rsid w:val="00F26000"/>
    <w:rsid w:val="00F33838"/>
    <w:rsid w:val="00F345FA"/>
    <w:rsid w:val="00F379EC"/>
    <w:rsid w:val="00F569BE"/>
    <w:rsid w:val="00F607E9"/>
    <w:rsid w:val="00F646DB"/>
    <w:rsid w:val="00F64C4F"/>
    <w:rsid w:val="00F734EC"/>
    <w:rsid w:val="00F832BB"/>
    <w:rsid w:val="00F96CC7"/>
    <w:rsid w:val="00FA15CB"/>
    <w:rsid w:val="00FA1FA2"/>
    <w:rsid w:val="00FA219D"/>
    <w:rsid w:val="00FA774D"/>
    <w:rsid w:val="00FB52E1"/>
    <w:rsid w:val="00FC113B"/>
    <w:rsid w:val="00FC5552"/>
    <w:rsid w:val="00FD579E"/>
    <w:rsid w:val="00FE184F"/>
    <w:rsid w:val="00FE3E5B"/>
    <w:rsid w:val="00FE5CA4"/>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Header">
    <w:name w:val="header"/>
    <w:basedOn w:val="Normal"/>
    <w:link w:val="HeaderChar"/>
    <w:uiPriority w:val="99"/>
    <w:unhideWhenUsed/>
    <w:rsid w:val="00C424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24F3"/>
  </w:style>
  <w:style w:type="paragraph" w:styleId="Footer">
    <w:name w:val="footer"/>
    <w:basedOn w:val="Normal"/>
    <w:link w:val="FooterChar"/>
    <w:uiPriority w:val="99"/>
    <w:unhideWhenUsed/>
    <w:rsid w:val="00C424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24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D1088-A960-4BF8-BF68-5C9DC460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16</Pages>
  <Words>4039</Words>
  <Characters>23024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308</cp:revision>
  <cp:lastPrinted>2014-02-10T06:55:00Z</cp:lastPrinted>
  <dcterms:created xsi:type="dcterms:W3CDTF">2014-01-17T17:11:00Z</dcterms:created>
  <dcterms:modified xsi:type="dcterms:W3CDTF">2016-03-28T10:59:00Z</dcterms:modified>
</cp:coreProperties>
</file>